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293" w:rsidRPr="00D76293" w:rsidRDefault="00D76293" w:rsidP="00D76293">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8"/>
          <w:lang w:eastAsia="ru-RU"/>
        </w:rPr>
      </w:pPr>
      <w:r w:rsidRPr="00D76293">
        <w:rPr>
          <w:rFonts w:ascii="Times New Roman" w:eastAsia="Times New Roman" w:hAnsi="Times New Roman" w:cs="Times New Roman"/>
          <w:color w:val="1E1E1E"/>
          <w:sz w:val="24"/>
          <w:szCs w:val="28"/>
          <w:lang w:eastAsia="ru-RU"/>
        </w:rPr>
        <w:t>Ақпаратты</w:t>
      </w:r>
      <w:proofErr w:type="gramStart"/>
      <w:r w:rsidRPr="00D76293">
        <w:rPr>
          <w:rFonts w:ascii="Times New Roman" w:eastAsia="Times New Roman" w:hAnsi="Times New Roman" w:cs="Times New Roman"/>
          <w:color w:val="1E1E1E"/>
          <w:sz w:val="24"/>
          <w:szCs w:val="28"/>
          <w:lang w:eastAsia="ru-RU"/>
        </w:rPr>
        <w:t>қ-</w:t>
      </w:r>
      <w:proofErr w:type="gramEnd"/>
      <w:r w:rsidRPr="00D76293">
        <w:rPr>
          <w:rFonts w:ascii="Times New Roman" w:eastAsia="Times New Roman" w:hAnsi="Times New Roman" w:cs="Times New Roman"/>
          <w:color w:val="1E1E1E"/>
          <w:sz w:val="24"/>
          <w:szCs w:val="28"/>
          <w:lang w:eastAsia="ru-RU"/>
        </w:rPr>
        <w:t>коммуникациялық технологиялар және ақпараттық қауіпсіздікті қамтамасыз ету саласындағы бірыңғай талаптар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FF0000"/>
          <w:spacing w:val="1"/>
          <w:sz w:val="24"/>
          <w:szCs w:val="28"/>
          <w:lang w:eastAsia="ru-RU"/>
        </w:rPr>
      </w:pPr>
      <w:r w:rsidRPr="00D76293">
        <w:rPr>
          <w:rFonts w:ascii="Times New Roman" w:eastAsia="Times New Roman" w:hAnsi="Times New Roman" w:cs="Times New Roman"/>
          <w:color w:val="FF0000"/>
          <w:spacing w:val="1"/>
          <w:sz w:val="24"/>
          <w:szCs w:val="28"/>
          <w:lang w:eastAsia="ru-RU"/>
        </w:rPr>
        <w:t>      Ескерту. Бүкіл мәтін бойынша "локальдық желі", "локальдық желінің", "оқшау желі", "оқшау желісінің" деген сөздер тиісінше "жергілікті желі", "жергілікті желінің", "жергілікті желісінің" деген сөздермен ауыстырылды - Қ</w:t>
      </w:r>
      <w:proofErr w:type="gramStart"/>
      <w:r w:rsidRPr="00D76293">
        <w:rPr>
          <w:rFonts w:ascii="Times New Roman" w:eastAsia="Times New Roman" w:hAnsi="Times New Roman" w:cs="Times New Roman"/>
          <w:color w:val="FF0000"/>
          <w:spacing w:val="1"/>
          <w:sz w:val="24"/>
          <w:szCs w:val="28"/>
          <w:lang w:eastAsia="ru-RU"/>
        </w:rPr>
        <w:t>Р</w:t>
      </w:r>
      <w:proofErr w:type="gramEnd"/>
      <w:r w:rsidRPr="00D76293">
        <w:rPr>
          <w:rFonts w:ascii="Times New Roman" w:eastAsia="Times New Roman" w:hAnsi="Times New Roman" w:cs="Times New Roman"/>
          <w:color w:val="FF0000"/>
          <w:spacing w:val="1"/>
          <w:sz w:val="24"/>
          <w:szCs w:val="28"/>
          <w:lang w:eastAsia="ru-RU"/>
        </w:rPr>
        <w:t xml:space="preserve"> Үкіметінің 18.01.2021 </w:t>
      </w:r>
      <w:hyperlink r:id="rId4" w:anchor="z32" w:history="1">
        <w:r w:rsidRPr="00D76293">
          <w:rPr>
            <w:rFonts w:ascii="Times New Roman" w:eastAsia="Times New Roman" w:hAnsi="Times New Roman" w:cs="Times New Roman"/>
            <w:color w:val="073A5E"/>
            <w:spacing w:val="1"/>
            <w:sz w:val="24"/>
            <w:szCs w:val="28"/>
            <w:u w:val="single"/>
            <w:lang w:eastAsia="ru-RU"/>
          </w:rPr>
          <w:t>№ 12</w:t>
        </w:r>
      </w:hyperlink>
      <w:r w:rsidRPr="00D76293">
        <w:rPr>
          <w:rFonts w:ascii="Times New Roman" w:eastAsia="Times New Roman" w:hAnsi="Times New Roman" w:cs="Times New Roman"/>
          <w:color w:val="FF0000"/>
          <w:spacing w:val="1"/>
          <w:sz w:val="24"/>
          <w:szCs w:val="28"/>
          <w:lang w:eastAsia="ru-RU"/>
        </w:rPr>
        <w:t> (алғашқы ресми жарияланған күнінен кейін күнтізбелік он күн өткен соң қ</w:t>
      </w:r>
      <w:proofErr w:type="gramStart"/>
      <w:r w:rsidRPr="00D76293">
        <w:rPr>
          <w:rFonts w:ascii="Times New Roman" w:eastAsia="Times New Roman" w:hAnsi="Times New Roman" w:cs="Times New Roman"/>
          <w:color w:val="FF0000"/>
          <w:spacing w:val="1"/>
          <w:sz w:val="24"/>
          <w:szCs w:val="28"/>
          <w:lang w:eastAsia="ru-RU"/>
        </w:rPr>
        <w:t>олданыс</w:t>
      </w:r>
      <w:proofErr w:type="gramEnd"/>
      <w:r w:rsidRPr="00D76293">
        <w:rPr>
          <w:rFonts w:ascii="Times New Roman" w:eastAsia="Times New Roman" w:hAnsi="Times New Roman" w:cs="Times New Roman"/>
          <w:color w:val="FF0000"/>
          <w:spacing w:val="1"/>
          <w:sz w:val="24"/>
          <w:szCs w:val="28"/>
          <w:lang w:eastAsia="ru-RU"/>
        </w:rPr>
        <w:t>қа енгізіледі) қаулысымен.</w:t>
      </w:r>
    </w:p>
    <w:p w:rsidR="00D76293" w:rsidRPr="00D76293" w:rsidRDefault="00D76293" w:rsidP="00D76293">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8"/>
          <w:lang w:eastAsia="ru-RU"/>
        </w:rPr>
      </w:pPr>
      <w:r w:rsidRPr="00D76293">
        <w:rPr>
          <w:rFonts w:ascii="Times New Roman" w:eastAsia="Times New Roman" w:hAnsi="Times New Roman" w:cs="Times New Roman"/>
          <w:color w:val="1E1E1E"/>
          <w:sz w:val="24"/>
          <w:szCs w:val="28"/>
          <w:lang w:eastAsia="ru-RU"/>
        </w:rPr>
        <w:t>1-тарау. Жалпы ережелер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технологиялар және ақпараттық қауіпсіздікті қамтамасыз ету саласындағы бірыңғай талаптар (бұдан әрі – БТ) "Ақпараттандыру туралы" Қазақстан Республикасы Заңының (бұдан әрі – Заң) </w:t>
      </w:r>
      <w:hyperlink r:id="rId5" w:anchor="z15" w:history="1">
        <w:r w:rsidRPr="00D76293">
          <w:rPr>
            <w:rFonts w:ascii="Times New Roman" w:eastAsia="Times New Roman" w:hAnsi="Times New Roman" w:cs="Times New Roman"/>
            <w:color w:val="073A5E"/>
            <w:spacing w:val="1"/>
            <w:sz w:val="24"/>
            <w:szCs w:val="28"/>
            <w:u w:val="single"/>
            <w:lang w:eastAsia="ru-RU"/>
          </w:rPr>
          <w:t>6-бабының</w:t>
        </w:r>
      </w:hyperlink>
      <w:r w:rsidRPr="00D76293">
        <w:rPr>
          <w:rFonts w:ascii="Times New Roman" w:eastAsia="Times New Roman" w:hAnsi="Times New Roman" w:cs="Times New Roman"/>
          <w:color w:val="000000"/>
          <w:spacing w:val="1"/>
          <w:sz w:val="24"/>
          <w:szCs w:val="28"/>
          <w:lang w:eastAsia="ru-RU"/>
        </w:rPr>
        <w:t> 3) тармақшасына сәйкес әзірленді және ақпараттық-коммуникациялық технологиялар және ақпараттық қауіпсіздікті қамтамасыз ету саласындағы талаптарды айқындайды.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10.06.2022 </w:t>
      </w:r>
      <w:hyperlink r:id="rId6" w:anchor="z4" w:history="1">
        <w:r w:rsidRPr="00D76293">
          <w:rPr>
            <w:rFonts w:ascii="Times New Roman" w:eastAsia="Times New Roman" w:hAnsi="Times New Roman" w:cs="Times New Roman"/>
            <w:color w:val="073A5E"/>
            <w:sz w:val="24"/>
            <w:szCs w:val="28"/>
            <w:u w:val="single"/>
            <w:lang w:eastAsia="ru-RU"/>
          </w:rPr>
          <w:t>№ 383</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 Ақпараттық қауіпсіздікті қамтамасыз ету саласына қатысты БТ ережелерін мемлекеттік органдар, жергілікті атқарушы органдар, мемлекеттік </w:t>
      </w:r>
      <w:proofErr w:type="gramStart"/>
      <w:r w:rsidRPr="00D76293">
        <w:rPr>
          <w:rFonts w:ascii="Times New Roman" w:eastAsia="Times New Roman" w:hAnsi="Times New Roman" w:cs="Times New Roman"/>
          <w:color w:val="000000"/>
          <w:spacing w:val="1"/>
          <w:sz w:val="24"/>
          <w:szCs w:val="28"/>
          <w:lang w:eastAsia="ru-RU"/>
        </w:rPr>
        <w:t>заңды</w:t>
      </w:r>
      <w:proofErr w:type="gramEnd"/>
      <w:r w:rsidRPr="00D76293">
        <w:rPr>
          <w:rFonts w:ascii="Times New Roman" w:eastAsia="Times New Roman" w:hAnsi="Times New Roman" w:cs="Times New Roman"/>
          <w:color w:val="000000"/>
          <w:spacing w:val="1"/>
          <w:sz w:val="24"/>
          <w:szCs w:val="28"/>
          <w:lang w:eastAsia="ru-RU"/>
        </w:rPr>
        <w:t xml:space="preserve">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иелері және иеленушілері, сондай-ақ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инфрақұрылымның өте маңызды объектілерінің иелері мен иеленушілері міндетті түрде қолдануы тиіс.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БТ ережелері: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Қазақстан Республикасының Ұлттық Банкі мен оның құрылымына кіретін ұйымдар интернет-ресурстарды,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 объектілерімен интеграцияланбайтын ақпараттық жүйелерді, жергілікті желілерді және телекоммуникациялар желілерін құру немесе дамыту, пайдалану бойынша жұмыстарды жүзеге асырған кезде, сондай-ақ ақпараттандыру саласындағы тауарларды, жұмыстарды және көрсетілетін қызметтерді сатып алуды жүргізген кезде туындайтын қатынастарға;</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Қазақстан Республикасының мемлекеттік құпиялар туралы заңнамасына сәйкес мемлекеттік құ</w:t>
      </w:r>
      <w:proofErr w:type="gramStart"/>
      <w:r w:rsidRPr="00D76293">
        <w:rPr>
          <w:rFonts w:ascii="Times New Roman" w:eastAsia="Times New Roman" w:hAnsi="Times New Roman" w:cs="Times New Roman"/>
          <w:color w:val="000000"/>
          <w:spacing w:val="1"/>
          <w:sz w:val="24"/>
          <w:szCs w:val="28"/>
          <w:lang w:eastAsia="ru-RU"/>
        </w:rPr>
        <w:t>пиялар</w:t>
      </w:r>
      <w:proofErr w:type="gramEnd"/>
      <w:r w:rsidRPr="00D76293">
        <w:rPr>
          <w:rFonts w:ascii="Times New Roman" w:eastAsia="Times New Roman" w:hAnsi="Times New Roman" w:cs="Times New Roman"/>
          <w:color w:val="000000"/>
          <w:spacing w:val="1"/>
          <w:sz w:val="24"/>
          <w:szCs w:val="28"/>
          <w:lang w:eastAsia="ru-RU"/>
        </w:rPr>
        <w:t>ға жатқызылған қорғалып орындалған ақпараттық жүйелерге, сондай-ақ арнайы мақсаттағы телекоммуникациялар және/немесе президенттік, үкіметтік, құпияландырылған, шифрланған және кодталған байланыс желілеріне;</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қаржы нарығы мен қаржы ұйымдарын реттеу, бақылау және қадағалау жөніндегі уәкілетті орган Қазақстан Республикасы Ұлттық Банкінің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 объектілерімен интеграцияланбайтын ақпараттық жүйелерімен интеграцияланатын ақпараттық жүйелерді құру немесе дамыту жөніндегі жұмыстарды жүзеге асырған кезде туындайтын қатынастарға;</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осындай ережелерді орындау "Қазақстан Республикасындағы банктер және банк қызметі туралы" ҚР</w:t>
      </w:r>
      <w:proofErr w:type="gramStart"/>
      <w:r w:rsidRPr="00D76293">
        <w:rPr>
          <w:rFonts w:ascii="Times New Roman" w:eastAsia="Times New Roman" w:hAnsi="Times New Roman" w:cs="Times New Roman"/>
          <w:color w:val="000000"/>
          <w:spacing w:val="1"/>
          <w:sz w:val="24"/>
          <w:szCs w:val="28"/>
          <w:lang w:eastAsia="ru-RU"/>
        </w:rPr>
        <w:t xml:space="preserve"> З</w:t>
      </w:r>
      <w:proofErr w:type="gramEnd"/>
      <w:r w:rsidRPr="00D76293">
        <w:rPr>
          <w:rFonts w:ascii="Times New Roman" w:eastAsia="Times New Roman" w:hAnsi="Times New Roman" w:cs="Times New Roman"/>
          <w:color w:val="000000"/>
          <w:spacing w:val="1"/>
          <w:sz w:val="24"/>
          <w:szCs w:val="28"/>
          <w:lang w:eastAsia="ru-RU"/>
        </w:rPr>
        <w:t>аңының 50-бабының 4-тармағын бұзуға әкеп соғатын жағдайларда ұйымдарда қолданылмайды.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3-тармақ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7" w:anchor="z33"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БТ мақсаты мемлекеттік органдар, жергілікті өзі</w:t>
      </w:r>
      <w:proofErr w:type="gramStart"/>
      <w:r w:rsidRPr="00D76293">
        <w:rPr>
          <w:rFonts w:ascii="Times New Roman" w:eastAsia="Times New Roman" w:hAnsi="Times New Roman" w:cs="Times New Roman"/>
          <w:color w:val="000000"/>
          <w:spacing w:val="1"/>
          <w:sz w:val="24"/>
          <w:szCs w:val="28"/>
          <w:lang w:eastAsia="ru-RU"/>
        </w:rPr>
        <w:t>н-</w:t>
      </w:r>
      <w:proofErr w:type="gramEnd"/>
      <w:r w:rsidRPr="00D76293">
        <w:rPr>
          <w:rFonts w:ascii="Times New Roman" w:eastAsia="Times New Roman" w:hAnsi="Times New Roman" w:cs="Times New Roman"/>
          <w:color w:val="000000"/>
          <w:spacing w:val="1"/>
          <w:sz w:val="24"/>
          <w:szCs w:val="28"/>
          <w:lang w:eastAsia="ru-RU"/>
        </w:rPr>
        <w:t xml:space="preserve">өзі басқару органдары, мемлекеттік заңды тұлғалар, квазимемлекеттік сектор субъектілері,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w:t>
      </w:r>
      <w:r w:rsidRPr="00D76293">
        <w:rPr>
          <w:rFonts w:ascii="Times New Roman" w:eastAsia="Times New Roman" w:hAnsi="Times New Roman" w:cs="Times New Roman"/>
          <w:color w:val="000000"/>
          <w:spacing w:val="1"/>
          <w:sz w:val="24"/>
          <w:szCs w:val="28"/>
          <w:lang w:eastAsia="ru-RU"/>
        </w:rPr>
        <w:lastRenderedPageBreak/>
        <w:t>ақпараттық жүйелердің иелері және иеленушілері, сондай-ақ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инфрақұрылымның өте маңызды объектілерінің иелері мен иеленушілері ақпараттық-коммуникациялық технологиялар және ақпараттық қауіпсіздікті қамтамасыз ету саласында міндетті түрде орындауға тиіс талаптарды белгілеу болып табылады.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БТ міндеттері: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мемлекеттік басқ</w:t>
      </w:r>
      <w:proofErr w:type="gramStart"/>
      <w:r w:rsidRPr="00D76293">
        <w:rPr>
          <w:rFonts w:ascii="Times New Roman" w:eastAsia="Times New Roman" w:hAnsi="Times New Roman" w:cs="Times New Roman"/>
          <w:color w:val="000000"/>
          <w:spacing w:val="1"/>
          <w:sz w:val="24"/>
          <w:szCs w:val="28"/>
          <w:lang w:eastAsia="ru-RU"/>
        </w:rPr>
        <w:t>аруды</w:t>
      </w:r>
      <w:proofErr w:type="gramEnd"/>
      <w:r w:rsidRPr="00D76293">
        <w:rPr>
          <w:rFonts w:ascii="Times New Roman" w:eastAsia="Times New Roman" w:hAnsi="Times New Roman" w:cs="Times New Roman"/>
          <w:color w:val="000000"/>
          <w:spacing w:val="1"/>
          <w:sz w:val="24"/>
          <w:szCs w:val="28"/>
          <w:lang w:eastAsia="ru-RU"/>
        </w:rPr>
        <w:t>ң ағымдағы және стратегиялық міндеттерін шешу үшін мемлекеттік органдарды ақпараттандыруды ұйымдастыру және басқару қағидаттарын айқындау;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"электрондық үкіметтің" ақпараттандыру объектілерінің ақпараттық қауіпсіздігін қамтамасыз ету мен басқарудың бірыңғ</w:t>
      </w:r>
      <w:proofErr w:type="gramStart"/>
      <w:r w:rsidRPr="00D76293">
        <w:rPr>
          <w:rFonts w:ascii="Times New Roman" w:eastAsia="Times New Roman" w:hAnsi="Times New Roman" w:cs="Times New Roman"/>
          <w:color w:val="000000"/>
          <w:spacing w:val="1"/>
          <w:sz w:val="24"/>
          <w:szCs w:val="28"/>
          <w:lang w:eastAsia="ru-RU"/>
        </w:rPr>
        <w:t>ай</w:t>
      </w:r>
      <w:proofErr w:type="gramEnd"/>
      <w:r w:rsidRPr="00D76293">
        <w:rPr>
          <w:rFonts w:ascii="Times New Roman" w:eastAsia="Times New Roman" w:hAnsi="Times New Roman" w:cs="Times New Roman"/>
          <w:color w:val="000000"/>
          <w:spacing w:val="1"/>
          <w:sz w:val="24"/>
          <w:szCs w:val="28"/>
          <w:lang w:eastAsia="ru-RU"/>
        </w:rPr>
        <w:t xml:space="preserve"> қағидаттарын айқындау;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 объектілерінің компоненттерін біріздендіру жөніндегі талаптарды белгілеу;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серверлік үй-жайлардың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инфрақұрылымын құрылымдау мен ұйымдастыру жөніндегі талаптарды белгілеу;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ақпараттандыру объектілерінің барлық өміршеңдік кезең</w:t>
      </w:r>
      <w:proofErr w:type="gramStart"/>
      <w:r w:rsidRPr="00D76293">
        <w:rPr>
          <w:rFonts w:ascii="Times New Roman" w:eastAsia="Times New Roman" w:hAnsi="Times New Roman" w:cs="Times New Roman"/>
          <w:color w:val="000000"/>
          <w:spacing w:val="1"/>
          <w:sz w:val="24"/>
          <w:szCs w:val="28"/>
          <w:lang w:eastAsia="ru-RU"/>
        </w:rPr>
        <w:t>дер</w:t>
      </w:r>
      <w:proofErr w:type="gramEnd"/>
      <w:r w:rsidRPr="00D76293">
        <w:rPr>
          <w:rFonts w:ascii="Times New Roman" w:eastAsia="Times New Roman" w:hAnsi="Times New Roman" w:cs="Times New Roman"/>
          <w:color w:val="000000"/>
          <w:spacing w:val="1"/>
          <w:sz w:val="24"/>
          <w:szCs w:val="28"/>
          <w:lang w:eastAsia="ru-RU"/>
        </w:rPr>
        <w:t>інде ақпараттық-коммуникациялық технологиялар мен ақпараттық қауіпсіздік саласындағы стандарттар ұсынымдарының міндетті қолданылуын белгілеу;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мемлекеттік және мемлекеттік емес электрондық ақпараттық ресурстардың, бағдарламалық қамтылымның, ақпараттық жүйелердің және оларды қолдайтын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инфрақұрылымның қорғалу деңгейін арттыру болып табылады.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5-тармаққа өзгерістер енгізілді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31.12.2019 </w:t>
      </w:r>
      <w:hyperlink r:id="rId8" w:anchor="z9" w:history="1">
        <w:r w:rsidRPr="00D76293">
          <w:rPr>
            <w:rFonts w:ascii="Times New Roman" w:eastAsia="Times New Roman" w:hAnsi="Times New Roman" w:cs="Times New Roman"/>
            <w:color w:val="073A5E"/>
            <w:sz w:val="24"/>
            <w:szCs w:val="28"/>
            <w:u w:val="single"/>
            <w:lang w:eastAsia="ru-RU"/>
          </w:rPr>
          <w:t>№ 1047</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18.01.2021 </w:t>
      </w:r>
      <w:hyperlink r:id="rId9" w:anchor="z39"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w:t>
      </w:r>
      <w:proofErr w:type="gramStart"/>
      <w:r w:rsidRPr="00D76293">
        <w:rPr>
          <w:rFonts w:ascii="Times New Roman" w:eastAsia="Times New Roman" w:hAnsi="Times New Roman" w:cs="Times New Roman"/>
          <w:color w:val="FF0000"/>
          <w:sz w:val="24"/>
          <w:szCs w:val="28"/>
          <w:lang w:eastAsia="ru-RU"/>
        </w:rPr>
        <w:t>олданыс</w:t>
      </w:r>
      <w:proofErr w:type="gramEnd"/>
      <w:r w:rsidRPr="00D76293">
        <w:rPr>
          <w:rFonts w:ascii="Times New Roman" w:eastAsia="Times New Roman" w:hAnsi="Times New Roman" w:cs="Times New Roman"/>
          <w:color w:val="FF0000"/>
          <w:sz w:val="24"/>
          <w:szCs w:val="28"/>
          <w:lang w:eastAsia="ru-RU"/>
        </w:rPr>
        <w:t>қа енгізіледі) қаулыларымен.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Осы БТ мақсаттары үшін оларда мынадай анықтамалар пайдаланылады: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ақпаратты өңдеу құралдарымен байланысты активті таңбалау – активті кейіннен сәйкестендіру (тану), оның қасиеттері мен сипаттамаларын көрсету мақсатында оған шартты белгілерді,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іптерді, сандарды, графикалық белгілерді немесе жазуларды түсіру;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ақпаратты криптографиялық қорғау құралы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АКҚҚ) – криптографиялық түрлендіру алгоритмдерін, шифрлау кілттерін генерациялауды, қалыптастыруды, бөлуді немесе басқаруды іске асыратын бағдарламалық қамтылым немесе аппараттық-бағдарламалық кешен;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ақпаратты өңдеу құралдарымен байланысты активтер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актив) – ақпарат болып табылатын немесе ақпаратты қамтитын немесе ақпаратты өңдеу, сақтау, беру үшін қызмет ететін және ұйымның мақсаттарына қол жеткізу және оның қызметінің үздіксіздігі мүддесі үшін құндылығы бар материалдық немесе материалдық емес объект;</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ақпараттық қауіпсіздік жөніндегі техникалық құжаттама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АҚ ТҚ) – ақпараттандыру объектілерінің және (немесе) ұйымның АҚ-ны қамтамасыз ету процестеріне қатысты саясатты, қағидаларды, қорғау шараларын белгілейтін құжаттама;</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ақпараттық қауіпсіздік оқиғаларының мониторингі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АҚ оқиғаларының мониторингі) – ақпараттық қауіпсіздік оқиғаларын анықтау және сәйкестендіру мақсатында ақпараттандыру объектісін ұдайы қадағалау;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масштабталу – ақпараттандыру объектісінің өңделетін ақпарат көлемінің және (немесе)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мезгілде жұмыс істейтін пайдаланушылар санының өсуіне қарай өзінің өнімділігін арттыру мүмкіндігін қамтамасыз ету қабілеті;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7) бағдарламалық робот – іздеу жүйесінің немесе мониторинг жүйесінің веб-беттерді автоматты түрде және (немесе) берілген кесте бойынша қарап шығуды орындайтын, веб-беттерде табылған сілтемелермен өті</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олардың мазмұнын оқитын және индекстейтін бағдарламалық қамтылымы;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8) жабдықты жүктелмеген (суық) резервтеу – ақпараттық жүйені немесе электрондық ақпараттық ресурсты жедел қалпына келтіру мақсатында жұмысқа дайындалған және белсенді емес режимде тұ</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ған қосымша серверлік және телекоммуникациялық жабдықты, бағдарламалық қамтылымды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w:t>
      </w:r>
      <w:proofErr w:type="gramStart"/>
      <w:r w:rsidRPr="00D76293">
        <w:rPr>
          <w:rFonts w:ascii="Times New Roman" w:eastAsia="Times New Roman" w:hAnsi="Times New Roman" w:cs="Times New Roman"/>
          <w:color w:val="000000"/>
          <w:spacing w:val="1"/>
          <w:sz w:val="24"/>
          <w:szCs w:val="28"/>
          <w:lang w:eastAsia="ru-RU"/>
        </w:rPr>
        <w:t>9) жабдықты жүктелген (қызу) резервтеу – ақпараттық жүйенің, электрондық ақпараттық ресурстың өткізу қабілетін, сенімділігі мен істен шығуға төзімділігін икемді және жедел ұлғайту мақсатында қосымша (артық) серверлік және телекоммуникациялық жабдықты, бағдарламалық қамтылымды пайдалану және оларды белсенд</w:t>
      </w:r>
      <w:proofErr w:type="gramEnd"/>
      <w:r w:rsidRPr="00D76293">
        <w:rPr>
          <w:rFonts w:ascii="Times New Roman" w:eastAsia="Times New Roman" w:hAnsi="Times New Roman" w:cs="Times New Roman"/>
          <w:color w:val="000000"/>
          <w:spacing w:val="1"/>
          <w:sz w:val="24"/>
          <w:szCs w:val="28"/>
          <w:lang w:eastAsia="ru-RU"/>
        </w:rPr>
        <w:t>і режимде ұстау;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10) жұмыс станциясы – қолданбалы міндеттерді шешуге арналған жергілікті желі құрамындағы стационарлық компьютер;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11) жүйелік бағдарламалық қамтылым – есептеу жабдығының жұмысын қамтамасыз етуге арналған бағдарламалық қамтылым жиынтығы;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12) интернет-браузер – интернет-ресурстардың мазмұнын көрнекі көрсетуге және онымен интерактивті өзара і</w:t>
      </w:r>
      <w:proofErr w:type="gramStart"/>
      <w:r w:rsidRPr="00D76293">
        <w:rPr>
          <w:rFonts w:ascii="Times New Roman" w:eastAsia="Times New Roman" w:hAnsi="Times New Roman" w:cs="Times New Roman"/>
          <w:color w:val="000000"/>
          <w:spacing w:val="1"/>
          <w:sz w:val="24"/>
          <w:szCs w:val="28"/>
          <w:lang w:eastAsia="ru-RU"/>
        </w:rPr>
        <w:t>с-</w:t>
      </w:r>
      <w:proofErr w:type="gramEnd"/>
      <w:r w:rsidRPr="00D76293">
        <w:rPr>
          <w:rFonts w:ascii="Times New Roman" w:eastAsia="Times New Roman" w:hAnsi="Times New Roman" w:cs="Times New Roman"/>
          <w:color w:val="000000"/>
          <w:spacing w:val="1"/>
          <w:sz w:val="24"/>
          <w:szCs w:val="28"/>
          <w:lang w:eastAsia="ru-RU"/>
        </w:rPr>
        <w:t>қимыл жасауға арналған қолданбалы бағдарламалық қамтылым;</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13) кодталған байланыс – кодтау құжаттары мен техникасы пайдаланылатын қорғалған байланыс;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14)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w:t>
      </w:r>
      <w:proofErr w:type="gramStart"/>
      <w:r w:rsidRPr="00D76293">
        <w:rPr>
          <w:rFonts w:ascii="Times New Roman" w:eastAsia="Times New Roman" w:hAnsi="Times New Roman" w:cs="Times New Roman"/>
          <w:color w:val="000000"/>
          <w:spacing w:val="1"/>
          <w:sz w:val="24"/>
          <w:szCs w:val="28"/>
          <w:lang w:eastAsia="ru-RU"/>
        </w:rPr>
        <w:t>л</w:t>
      </w:r>
      <w:proofErr w:type="gramEnd"/>
      <w:r w:rsidRPr="00D76293">
        <w:rPr>
          <w:rFonts w:ascii="Times New Roman" w:eastAsia="Times New Roman" w:hAnsi="Times New Roman" w:cs="Times New Roman"/>
          <w:color w:val="000000"/>
          <w:spacing w:val="1"/>
          <w:sz w:val="24"/>
          <w:szCs w:val="28"/>
          <w:lang w:eastAsia="ru-RU"/>
        </w:rPr>
        <w:t>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15) кростық үй-жай – қосу, тарату пункттері мен құрылғыларын </w:t>
      </w:r>
      <w:proofErr w:type="gramStart"/>
      <w:r w:rsidRPr="00D76293">
        <w:rPr>
          <w:rFonts w:ascii="Times New Roman" w:eastAsia="Times New Roman" w:hAnsi="Times New Roman" w:cs="Times New Roman"/>
          <w:color w:val="000000"/>
          <w:spacing w:val="1"/>
          <w:sz w:val="24"/>
          <w:szCs w:val="28"/>
          <w:lang w:eastAsia="ru-RU"/>
        </w:rPr>
        <w:t>орналастыру</w:t>
      </w:r>
      <w:proofErr w:type="gramEnd"/>
      <w:r w:rsidRPr="00D76293">
        <w:rPr>
          <w:rFonts w:ascii="Times New Roman" w:eastAsia="Times New Roman" w:hAnsi="Times New Roman" w:cs="Times New Roman"/>
          <w:color w:val="000000"/>
          <w:spacing w:val="1"/>
          <w:sz w:val="24"/>
          <w:szCs w:val="28"/>
          <w:lang w:eastAsia="ru-RU"/>
        </w:rPr>
        <w:t>ға арналған телекоммуникациялық үй-жай;</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16) қолданбалы бағдарламалық қамтылым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ҚБҚ) – нақты саладағы белгілі бір топтың қолданбалы міндеттерін орындауға арналған бағдарламалық қамтылым кешені;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17) құпияландырылған байланыс – құпияландыру аппаратурасы пайдаланылатын қорғалған байланыс;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18) мемлекеттік органдардың серверлік орталығы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МО серверлік орталығы) – меншік иесі немесе иеленушісі "электрондық үкіметтің" ақпараттық-коммуникациялық инфрақұрылымының операторы болып табылатын, "электрондық үкіметтің" ақпараттандыру объектілерін орналастыруға арналған серверлік үй-жай (деректерді өңдеу орталығы);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19) оқиғаларды журналдау – ақпараттандыру объектісімен болып жатқан бағдарламалық немесе аппараттық оқиғалар </w:t>
      </w:r>
      <w:proofErr w:type="gramStart"/>
      <w:r w:rsidRPr="00D76293">
        <w:rPr>
          <w:rFonts w:ascii="Times New Roman" w:eastAsia="Times New Roman" w:hAnsi="Times New Roman" w:cs="Times New Roman"/>
          <w:color w:val="000000"/>
          <w:spacing w:val="1"/>
          <w:sz w:val="24"/>
          <w:szCs w:val="28"/>
          <w:lang w:eastAsia="ru-RU"/>
        </w:rPr>
        <w:t>туралы</w:t>
      </w:r>
      <w:proofErr w:type="gramEnd"/>
      <w:r w:rsidRPr="00D76293">
        <w:rPr>
          <w:rFonts w:ascii="Times New Roman" w:eastAsia="Times New Roman" w:hAnsi="Times New Roman" w:cs="Times New Roman"/>
          <w:color w:val="000000"/>
          <w:spacing w:val="1"/>
          <w:sz w:val="24"/>
          <w:szCs w:val="28"/>
          <w:lang w:eastAsia="ru-RU"/>
        </w:rPr>
        <w:t xml:space="preserve"> ақпаратты оқиғаларды тіркеу журналына жазу процесі;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20) серверлік үй-жай (деректерді өңдеу орталығы) – серверлік, активті және пассивті желілік (телекоммуникациялық) жабдықты және құрылымдалған </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әбілдік жүйелердің жабдығын орналастыруға арналған үй-жай;</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21) сыртқы шеңбердің жергілікті желісі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сыртқы шеңбердің ЖЖ) – уәкілетті орган айқындаған ақпараттандыру субъектілерінің жергілікті желісі, ол ақпараттандыру субъектілері үшін қолжетімділікті байланыс операторлары Интернетке қол жеткізудің бірыңғай шлюзі арқылы ғана ұсынатын Интернетке қосылғ</w:t>
      </w:r>
      <w:proofErr w:type="gramStart"/>
      <w:r w:rsidRPr="00D76293">
        <w:rPr>
          <w:rFonts w:ascii="Times New Roman" w:eastAsia="Times New Roman" w:hAnsi="Times New Roman" w:cs="Times New Roman"/>
          <w:color w:val="000000"/>
          <w:spacing w:val="1"/>
          <w:sz w:val="24"/>
          <w:szCs w:val="28"/>
          <w:lang w:eastAsia="ru-RU"/>
        </w:rPr>
        <w:t>ан</w:t>
      </w:r>
      <w:proofErr w:type="gramEnd"/>
      <w:r w:rsidRPr="00D76293">
        <w:rPr>
          <w:rFonts w:ascii="Times New Roman" w:eastAsia="Times New Roman" w:hAnsi="Times New Roman" w:cs="Times New Roman"/>
          <w:color w:val="000000"/>
          <w:spacing w:val="1"/>
          <w:sz w:val="24"/>
          <w:szCs w:val="28"/>
          <w:lang w:eastAsia="ru-RU"/>
        </w:rPr>
        <w:t xml:space="preserve"> ақпараттандыру субъектілері телекоммуникациялық желісінің сыртқы шеңберіне жатқызылған;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22) терминалдық жүйе – қосымшалармен терминалдық ортада немесе талғампаз клиент-бағдарламалар мен клиенттік-серверлік архитектурада жұмыс істеуге арналған талғампаз немесе нөлді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клиент;</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23) уақыт көзінің инфрақұрылымы – серверлердің, жұмыс станцияларының және телекоммуникациялық жабдықтың ішкі сағаттарын синхрондау міндеттерін орындайтын, </w:t>
      </w:r>
      <w:r w:rsidRPr="00D76293">
        <w:rPr>
          <w:rFonts w:ascii="Times New Roman" w:eastAsia="Times New Roman" w:hAnsi="Times New Roman" w:cs="Times New Roman"/>
          <w:color w:val="000000"/>
          <w:spacing w:val="1"/>
          <w:sz w:val="24"/>
          <w:szCs w:val="28"/>
          <w:lang w:eastAsia="ru-RU"/>
        </w:rPr>
        <w:lastRenderedPageBreak/>
        <w:t>уақытты синхрондаудың желілік хаттамасын пайдаланатын иерархиялық байланысқан серверлік жабдық;</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24) үкіметтік байланыс – мемлекетті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w:t>
      </w:r>
      <w:proofErr w:type="gramStart"/>
      <w:r w:rsidRPr="00D76293">
        <w:rPr>
          <w:rFonts w:ascii="Times New Roman" w:eastAsia="Times New Roman" w:hAnsi="Times New Roman" w:cs="Times New Roman"/>
          <w:color w:val="000000"/>
          <w:spacing w:val="1"/>
          <w:sz w:val="24"/>
          <w:szCs w:val="28"/>
          <w:lang w:eastAsia="ru-RU"/>
        </w:rPr>
        <w:t>бас</w:t>
      </w:r>
      <w:proofErr w:type="gramEnd"/>
      <w:r w:rsidRPr="00D76293">
        <w:rPr>
          <w:rFonts w:ascii="Times New Roman" w:eastAsia="Times New Roman" w:hAnsi="Times New Roman" w:cs="Times New Roman"/>
          <w:color w:val="000000"/>
          <w:spacing w:val="1"/>
          <w:sz w:val="24"/>
          <w:szCs w:val="28"/>
          <w:lang w:eastAsia="ru-RU"/>
        </w:rPr>
        <w:t>қару қажеттеріне арналған арнайы қорғалған байланыс;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25)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иелері және иеленушілері, сондай-ақ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инфрақұрылымның аса маңызды объектілерінің меншік иесі мен иеленуші</w:t>
      </w:r>
      <w:proofErr w:type="gramStart"/>
      <w:r w:rsidRPr="00D76293">
        <w:rPr>
          <w:rFonts w:ascii="Times New Roman" w:eastAsia="Times New Roman" w:hAnsi="Times New Roman" w:cs="Times New Roman"/>
          <w:color w:val="000000"/>
          <w:spacing w:val="1"/>
          <w:sz w:val="24"/>
          <w:szCs w:val="28"/>
          <w:lang w:eastAsia="ru-RU"/>
        </w:rPr>
        <w:t>с</w:t>
      </w:r>
      <w:proofErr w:type="gramEnd"/>
      <w:r w:rsidRPr="00D76293">
        <w:rPr>
          <w:rFonts w:ascii="Times New Roman" w:eastAsia="Times New Roman" w:hAnsi="Times New Roman" w:cs="Times New Roman"/>
          <w:color w:val="000000"/>
          <w:spacing w:val="1"/>
          <w:sz w:val="24"/>
          <w:szCs w:val="28"/>
          <w:lang w:eastAsia="ru-RU"/>
        </w:rPr>
        <w:t>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26) федеративті сәйкестендіру – сенімді қатынастар орнатқан жүйелердегі және желілердегі электрондық ақпараттық ресурстарға қол жеткізу үшін пайдаланушының бірыңғай атын және аутентификациялық сәйкестендіргі</w:t>
      </w:r>
      <w:proofErr w:type="gramStart"/>
      <w:r w:rsidRPr="00D76293">
        <w:rPr>
          <w:rFonts w:ascii="Times New Roman" w:eastAsia="Times New Roman" w:hAnsi="Times New Roman" w:cs="Times New Roman"/>
          <w:color w:val="000000"/>
          <w:spacing w:val="1"/>
          <w:sz w:val="24"/>
          <w:szCs w:val="28"/>
          <w:lang w:eastAsia="ru-RU"/>
        </w:rPr>
        <w:t>шт</w:t>
      </w:r>
      <w:proofErr w:type="gramEnd"/>
      <w:r w:rsidRPr="00D76293">
        <w:rPr>
          <w:rFonts w:ascii="Times New Roman" w:eastAsia="Times New Roman" w:hAnsi="Times New Roman" w:cs="Times New Roman"/>
          <w:color w:val="000000"/>
          <w:spacing w:val="1"/>
          <w:sz w:val="24"/>
          <w:szCs w:val="28"/>
          <w:lang w:eastAsia="ru-RU"/>
        </w:rPr>
        <w:t>і пайдалануға мүмкіндік беретін технологиялар кешені;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27) шифрланған байланыс – қол шифрларын, шифрлау машиналарын, желілік шифрлау аппаратурасын және есептеу техникасының арнаулы құралдарын пайдалана отырып қорғалған байланыс;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28) ішкі шеңбердің жергілікті желісі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ішкі шеңбердің ЖЖ) – уәкілетті орган айқындаған ақпараттандыру субъектілерінің жергілікті желісі, ол мемлекеттік органдардың бірыңғай көліктік ортасына қосылған ақпараттандыру субъектілерінің телекоммуникациялық желісінің ішкі шеңберіне жатқызылған;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29) "электрондық үкіметтің" сыртқы шлюзі (бұдан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 ЭҮСШ) – "электрондық үкімет" шлюзінің МО БКО-да орналасқан ақпараттық жүйелердің МО БКО-дан тыс орналасқан ақпараттық жүйелермен өзара іс-қимылын қамтамасыз етуге арналған кіші жүйесі;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30) ақпараттық қауіпсіздіктің ішкі аудиті – ұйымдағ</w:t>
      </w:r>
      <w:proofErr w:type="gramStart"/>
      <w:r w:rsidRPr="00D76293">
        <w:rPr>
          <w:rFonts w:ascii="Times New Roman" w:eastAsia="Times New Roman" w:hAnsi="Times New Roman" w:cs="Times New Roman"/>
          <w:color w:val="000000"/>
          <w:spacing w:val="1"/>
          <w:sz w:val="24"/>
          <w:szCs w:val="28"/>
          <w:lang w:eastAsia="ru-RU"/>
        </w:rPr>
        <w:t>ы</w:t>
      </w:r>
      <w:proofErr w:type="gramEnd"/>
      <w:r w:rsidRPr="00D76293">
        <w:rPr>
          <w:rFonts w:ascii="Times New Roman" w:eastAsia="Times New Roman" w:hAnsi="Times New Roman" w:cs="Times New Roman"/>
          <w:color w:val="000000"/>
          <w:spacing w:val="1"/>
          <w:sz w:val="24"/>
          <w:szCs w:val="28"/>
          <w:lang w:eastAsia="ru-RU"/>
        </w:rPr>
        <w:t xml:space="preserve"> ақпараттандыру объектілерінің ақпараттық қауіпсіздігінің ағымдағы жай-күйінің сапалық және сандық сипаттамаларын бақылаудың әділ, құжатталған, өз мүдделерінде ұйым өзі жүзеге асыратын процесі;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31) желіаралық экран –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инфрақұрылымда жұмыс істейтін, берілген қағидаларға сәйкес желілік трафикті бақылау мен електен өткізуді жүзеге асыратын ақпараттық-бағдарламалық немесе бағдарламалық кешен;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32)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w:t>
      </w:r>
      <w:proofErr w:type="gramStart"/>
      <w:r w:rsidRPr="00D76293">
        <w:rPr>
          <w:rFonts w:ascii="Times New Roman" w:eastAsia="Times New Roman" w:hAnsi="Times New Roman" w:cs="Times New Roman"/>
          <w:color w:val="000000"/>
          <w:spacing w:val="1"/>
          <w:sz w:val="24"/>
          <w:szCs w:val="28"/>
          <w:lang w:eastAsia="ru-RU"/>
        </w:rPr>
        <w:t>с-</w:t>
      </w:r>
      <w:proofErr w:type="gramEnd"/>
      <w:r w:rsidRPr="00D76293">
        <w:rPr>
          <w:rFonts w:ascii="Times New Roman" w:eastAsia="Times New Roman" w:hAnsi="Times New Roman" w:cs="Times New Roman"/>
          <w:color w:val="000000"/>
          <w:spacing w:val="1"/>
          <w:sz w:val="24"/>
          <w:szCs w:val="28"/>
          <w:lang w:eastAsia="ru-RU"/>
        </w:rPr>
        <w:t>қимылын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w:t>
      </w:r>
      <w:proofErr w:type="gramStart"/>
      <w:r w:rsidRPr="00D76293">
        <w:rPr>
          <w:rFonts w:ascii="Times New Roman" w:eastAsia="Times New Roman" w:hAnsi="Times New Roman" w:cs="Times New Roman"/>
          <w:color w:val="000000"/>
          <w:spacing w:val="1"/>
          <w:sz w:val="24"/>
          <w:szCs w:val="28"/>
          <w:lang w:eastAsia="ru-RU"/>
        </w:rPr>
        <w:t>н-</w:t>
      </w:r>
      <w:proofErr w:type="gramEnd"/>
      <w:r w:rsidRPr="00D76293">
        <w:rPr>
          <w:rFonts w:ascii="Times New Roman" w:eastAsia="Times New Roman" w:hAnsi="Times New Roman" w:cs="Times New Roman"/>
          <w:color w:val="000000"/>
          <w:spacing w:val="1"/>
          <w:sz w:val="24"/>
          <w:szCs w:val="28"/>
          <w:lang w:eastAsia="ru-RU"/>
        </w:rPr>
        <w:t>өзі басқару органдары, сондай-ақ өзге де ақпараттандыру субъектілері.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6-тармақ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10.06.2022 </w:t>
      </w:r>
      <w:hyperlink r:id="rId10" w:anchor="z6" w:history="1">
        <w:r w:rsidRPr="00D76293">
          <w:rPr>
            <w:rFonts w:ascii="Times New Roman" w:eastAsia="Times New Roman" w:hAnsi="Times New Roman" w:cs="Times New Roman"/>
            <w:color w:val="073A5E"/>
            <w:sz w:val="24"/>
            <w:szCs w:val="28"/>
            <w:u w:val="single"/>
            <w:lang w:eastAsia="ru-RU"/>
          </w:rPr>
          <w:t>№ 383</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6-1. Цифрлық трансформациялау шеңберінде МО мен ЖАО-ны цифрландыру "электрондық үкімет" ақпараттандыру объектілерін құру және дамыту не "электрондық үкімет" архитектурасына сәйкес "электрондық үкімет" ақпараттандыру объектілерін немесе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көрсетілетін қызметтерді сатып алу жолымен, оның ішінде мыналар ескеріле отырып жүзеге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платформалылық –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инфрақұрылымының ведомствоаралық орталықтандырылған технологиялық платформаларын және мемлекеттік басқарудың әртүрлі салалары (аялары) шеңберінде ортақ техникалық міндеттерді шешу құралдарын қалыптастыру және тұрақты дамыту;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 шешімдердің әмбебаптығы – үлгілік қолданбалы міндеттерді шешу және қамтамасыз етуші үлгілік мемлекеттік функцияларды автоматтандыру үшін дайын </w:t>
      </w:r>
      <w:r w:rsidRPr="00D76293">
        <w:rPr>
          <w:rFonts w:ascii="Times New Roman" w:eastAsia="Times New Roman" w:hAnsi="Times New Roman" w:cs="Times New Roman"/>
          <w:color w:val="000000"/>
          <w:spacing w:val="1"/>
          <w:sz w:val="24"/>
          <w:szCs w:val="28"/>
          <w:lang w:eastAsia="ru-RU"/>
        </w:rPr>
        <w:lastRenderedPageBreak/>
        <w:t>бағдарламалық қамтылым мен сервисті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бағдарламалық өнімдерді айқындау және олардың пайдаланылуын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шешімдерді компонентпен құру – итеративті түрде жоспарланып, әзірлені</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және енгізіліп, бүкіл шешім функционалының бір бөлігін және оны пайдаланудан түсетін пайданы кезең-кезеңімен ұсынатын микросервистер форматы бойынша "электрондық үкімет" ақпараттандыру объектілерінің жекелеген стандартты компоненттерін әзірлеуді және енгізуді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нәтижелілік – "электрондық ү</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імет" ақпараттандыру объектілерін пайдаланудан барынша пайда алу, құрылымдық компоненттер мен шығындарды оңтайландыру жолымен шығасылар мен тәуекелдерді қысқарту;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техникалық әралуандықты оңтайландыру – еркін бағдарламалық қамтылымның негізделген қолданылуын және техникалық әралуандықты жүйелі басқаруды қамтамасыз ету.</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1-тарау 6-1-тармақпен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11" w:anchor="z4"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7. Осы БТ мақсаттары үшін мынадай қысқартулар пайдаланылады: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АБК – аппаратты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бағдарламалық кешен;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АҚ – ақпараттық қауіпсіздік;</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3) </w:t>
      </w:r>
      <w:proofErr w:type="gramStart"/>
      <w:r w:rsidRPr="00D76293">
        <w:rPr>
          <w:rFonts w:ascii="Times New Roman" w:eastAsia="Times New Roman" w:hAnsi="Times New Roman" w:cs="Times New Roman"/>
          <w:color w:val="000000"/>
          <w:spacing w:val="1"/>
          <w:sz w:val="24"/>
          <w:szCs w:val="28"/>
          <w:lang w:eastAsia="ru-RU"/>
        </w:rPr>
        <w:t>АЖ</w:t>
      </w:r>
      <w:proofErr w:type="gramEnd"/>
      <w:r w:rsidRPr="00D76293">
        <w:rPr>
          <w:rFonts w:ascii="Times New Roman" w:eastAsia="Times New Roman" w:hAnsi="Times New Roman" w:cs="Times New Roman"/>
          <w:color w:val="000000"/>
          <w:spacing w:val="1"/>
          <w:sz w:val="24"/>
          <w:szCs w:val="28"/>
          <w:lang w:eastAsia="ru-RU"/>
        </w:rPr>
        <w:t xml:space="preserve"> – ақпараттық жүйе;</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АКИ –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АКТ –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технологиялар;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БҚ – бағдарламалық қамтылым;</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7) ЖАО – жергілікті атқарушы органдар;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8) ЕБҚ – еркін бағдарламалық қамтылым;</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9) ИҚБШ – Интернетке қолжетімділі</w:t>
      </w:r>
      <w:proofErr w:type="gramStart"/>
      <w:r w:rsidRPr="00D76293">
        <w:rPr>
          <w:rFonts w:ascii="Times New Roman" w:eastAsia="Times New Roman" w:hAnsi="Times New Roman" w:cs="Times New Roman"/>
          <w:color w:val="000000"/>
          <w:spacing w:val="1"/>
          <w:sz w:val="24"/>
          <w:szCs w:val="28"/>
          <w:lang w:eastAsia="ru-RU"/>
        </w:rPr>
        <w:t>ктің б</w:t>
      </w:r>
      <w:proofErr w:type="gramEnd"/>
      <w:r w:rsidRPr="00D76293">
        <w:rPr>
          <w:rFonts w:ascii="Times New Roman" w:eastAsia="Times New Roman" w:hAnsi="Times New Roman" w:cs="Times New Roman"/>
          <w:color w:val="000000"/>
          <w:spacing w:val="1"/>
          <w:sz w:val="24"/>
          <w:szCs w:val="28"/>
          <w:lang w:eastAsia="ru-RU"/>
        </w:rPr>
        <w:t>ірыңғай шлюзі;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10) ИР – интернет-ресурс;</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11) МО – орталық атқарушы орган, Қазақстан Республикасының Президентіне тікелей бағынатын және есеп беретін мемлекетті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орган, орталық атқарушы орган ведомствосының аумақтық бөлімшелері;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12) МО БКО – мемлекеттік органдардың бірыңғай көліктік ортасы;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13) МО ИРБТ – мемлекеттік органдардың интернет-ресурстарының бірыңғай тұғырнамасы;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w:t>
      </w:r>
      <w:bookmarkStart w:id="0" w:name="z61"/>
      <w:bookmarkEnd w:id="0"/>
      <w:r w:rsidRPr="00D76293">
        <w:rPr>
          <w:rFonts w:ascii="Times New Roman" w:eastAsia="Times New Roman" w:hAnsi="Times New Roman" w:cs="Times New Roman"/>
          <w:color w:val="FF0000"/>
          <w:sz w:val="24"/>
          <w:szCs w:val="28"/>
          <w:lang w:eastAsia="ru-RU"/>
        </w:rPr>
        <w:t>14) алып тасталды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12" w:anchor="z11"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15) ЭАР – </w:t>
      </w:r>
      <w:proofErr w:type="gramStart"/>
      <w:r w:rsidRPr="00D76293">
        <w:rPr>
          <w:rFonts w:ascii="Times New Roman" w:eastAsia="Times New Roman" w:hAnsi="Times New Roman" w:cs="Times New Roman"/>
          <w:color w:val="000000"/>
          <w:spacing w:val="1"/>
          <w:sz w:val="24"/>
          <w:szCs w:val="28"/>
          <w:lang w:eastAsia="ru-RU"/>
        </w:rPr>
        <w:t>электронды</w:t>
      </w:r>
      <w:proofErr w:type="gramEnd"/>
      <w:r w:rsidRPr="00D76293">
        <w:rPr>
          <w:rFonts w:ascii="Times New Roman" w:eastAsia="Times New Roman" w:hAnsi="Times New Roman" w:cs="Times New Roman"/>
          <w:color w:val="000000"/>
          <w:spacing w:val="1"/>
          <w:sz w:val="24"/>
          <w:szCs w:val="28"/>
          <w:lang w:eastAsia="ru-RU"/>
        </w:rPr>
        <w:t>қ ақпараттық ресурстар;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16) ЭҮ АКП – "электрондық үкіметтің"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платформасы;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17) ЭЦҚ – электрондық цифрлық қолтаңба;</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18) АС – уәкілетті орган айқ</w:t>
      </w:r>
      <w:proofErr w:type="gramStart"/>
      <w:r w:rsidRPr="00D76293">
        <w:rPr>
          <w:rFonts w:ascii="Times New Roman" w:eastAsia="Times New Roman" w:hAnsi="Times New Roman" w:cs="Times New Roman"/>
          <w:color w:val="000000"/>
          <w:spacing w:val="1"/>
          <w:sz w:val="24"/>
          <w:szCs w:val="28"/>
          <w:lang w:eastAsia="ru-RU"/>
        </w:rPr>
        <w:t>ындайтын</w:t>
      </w:r>
      <w:proofErr w:type="gramEnd"/>
      <w:r w:rsidRPr="00D76293">
        <w:rPr>
          <w:rFonts w:ascii="Times New Roman" w:eastAsia="Times New Roman" w:hAnsi="Times New Roman" w:cs="Times New Roman"/>
          <w:color w:val="000000"/>
          <w:spacing w:val="1"/>
          <w:sz w:val="24"/>
          <w:szCs w:val="28"/>
          <w:lang w:eastAsia="ru-RU"/>
        </w:rPr>
        <w:t xml:space="preserve"> ақпараттандыру субъектілері.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7-тармаққа өзгерістер енгізілді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13" w:anchor="z49"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10.02.2023 </w:t>
      </w:r>
      <w:hyperlink r:id="rId14" w:anchor="z11"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қаулыларымен.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7-1. Платформалылық мынадай талаптарды </w:t>
      </w:r>
      <w:proofErr w:type="gramStart"/>
      <w:r w:rsidRPr="00D76293">
        <w:rPr>
          <w:rFonts w:ascii="Times New Roman" w:eastAsia="Times New Roman" w:hAnsi="Times New Roman" w:cs="Times New Roman"/>
          <w:color w:val="000000"/>
          <w:spacing w:val="1"/>
          <w:sz w:val="24"/>
          <w:szCs w:val="28"/>
          <w:lang w:eastAsia="ru-RU"/>
        </w:rPr>
        <w:t>орындау</w:t>
      </w:r>
      <w:proofErr w:type="gramEnd"/>
      <w:r w:rsidRPr="00D76293">
        <w:rPr>
          <w:rFonts w:ascii="Times New Roman" w:eastAsia="Times New Roman" w:hAnsi="Times New Roman" w:cs="Times New Roman"/>
          <w:color w:val="000000"/>
          <w:spacing w:val="1"/>
          <w:sz w:val="24"/>
          <w:szCs w:val="28"/>
          <w:lang w:eastAsia="ru-RU"/>
        </w:rPr>
        <w:t>ға негізделеді: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инфрақұрылымының технологиялық платформалары базасында шешімдер құруды және дамытуды жүзеге асыру және (немесе) "электрондық үкімет" ақпараттық-коммуникациялық инфрақұрылымының технологиялық платформаларының функционалдық мүмкіндіктерін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2)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 технологиялық платформаларының функционалдық мүмкіндіктерін қайталайтын компоненттерді алып тастау;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"электрондық үкімет"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инфрақұрылымының технологиялық платформаларын пайдалана отырып, мемлекеттік функцияларды орындау процестерін және олардан туындайтын көрсетілетін қызметтерді автоматтандыруды қамтамасыз ету.</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1-тарау 7-1-тармақпен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15" w:anchor="z12"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8"/>
          <w:lang w:eastAsia="ru-RU"/>
        </w:rPr>
      </w:pPr>
      <w:r w:rsidRPr="00D76293">
        <w:rPr>
          <w:rFonts w:ascii="Times New Roman" w:eastAsia="Times New Roman" w:hAnsi="Times New Roman" w:cs="Times New Roman"/>
          <w:color w:val="1E1E1E"/>
          <w:sz w:val="24"/>
          <w:szCs w:val="28"/>
          <w:lang w:eastAsia="ru-RU"/>
        </w:rPr>
        <w:t>2-тарау. Ақпараттандыруды жә</w:t>
      </w:r>
      <w:proofErr w:type="gramStart"/>
      <w:r w:rsidRPr="00D76293">
        <w:rPr>
          <w:rFonts w:ascii="Times New Roman" w:eastAsia="Times New Roman" w:hAnsi="Times New Roman" w:cs="Times New Roman"/>
          <w:color w:val="1E1E1E"/>
          <w:sz w:val="24"/>
          <w:szCs w:val="28"/>
          <w:lang w:eastAsia="ru-RU"/>
        </w:rPr>
        <w:t>не</w:t>
      </w:r>
      <w:proofErr w:type="gramEnd"/>
      <w:r w:rsidRPr="00D76293">
        <w:rPr>
          <w:rFonts w:ascii="Times New Roman" w:eastAsia="Times New Roman" w:hAnsi="Times New Roman" w:cs="Times New Roman"/>
          <w:color w:val="1E1E1E"/>
          <w:sz w:val="24"/>
          <w:szCs w:val="28"/>
          <w:lang w:eastAsia="ru-RU"/>
        </w:rPr>
        <w:t xml:space="preserve"> ақпараттық қауіпсіздікті ұйымдастыру</w:t>
      </w:r>
      <w:r w:rsidRPr="00D76293">
        <w:rPr>
          <w:rFonts w:ascii="Times New Roman" w:eastAsia="Times New Roman" w:hAnsi="Times New Roman" w:cs="Times New Roman"/>
          <w:color w:val="1E1E1E"/>
          <w:sz w:val="24"/>
          <w:szCs w:val="28"/>
          <w:lang w:eastAsia="ru-RU"/>
        </w:rPr>
        <w:br/>
        <w:t>мен басқаруға қойылатын талаптар</w:t>
      </w:r>
      <w:r w:rsidRPr="00D76293">
        <w:rPr>
          <w:rFonts w:ascii="Times New Roman" w:eastAsia="Times New Roman" w:hAnsi="Times New Roman" w:cs="Times New Roman"/>
          <w:color w:val="1E1E1E"/>
          <w:sz w:val="24"/>
          <w:szCs w:val="28"/>
          <w:lang w:eastAsia="ru-RU"/>
        </w:rPr>
        <w:br/>
      </w:r>
      <w:bookmarkStart w:id="1" w:name="z66"/>
      <w:bookmarkEnd w:id="1"/>
      <w:r w:rsidRPr="00D76293">
        <w:rPr>
          <w:rFonts w:ascii="Times New Roman" w:eastAsia="Times New Roman" w:hAnsi="Times New Roman" w:cs="Times New Roman"/>
          <w:color w:val="1E1E1E"/>
          <w:sz w:val="24"/>
          <w:szCs w:val="28"/>
          <w:lang w:eastAsia="ru-RU"/>
        </w:rPr>
        <w:t xml:space="preserve">1-параграф. Мемлекеттік </w:t>
      </w:r>
      <w:proofErr w:type="gramStart"/>
      <w:r w:rsidRPr="00D76293">
        <w:rPr>
          <w:rFonts w:ascii="Times New Roman" w:eastAsia="Times New Roman" w:hAnsi="Times New Roman" w:cs="Times New Roman"/>
          <w:color w:val="1E1E1E"/>
          <w:sz w:val="24"/>
          <w:szCs w:val="28"/>
          <w:lang w:eastAsia="ru-RU"/>
        </w:rPr>
        <w:t>органды</w:t>
      </w:r>
      <w:proofErr w:type="gramEnd"/>
      <w:r w:rsidRPr="00D76293">
        <w:rPr>
          <w:rFonts w:ascii="Times New Roman" w:eastAsia="Times New Roman" w:hAnsi="Times New Roman" w:cs="Times New Roman"/>
          <w:color w:val="1E1E1E"/>
          <w:sz w:val="24"/>
          <w:szCs w:val="28"/>
          <w:lang w:eastAsia="ru-RU"/>
        </w:rPr>
        <w:t xml:space="preserve"> ақпараттандыруға қойылатын талаптар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FF0000"/>
          <w:spacing w:val="1"/>
          <w:sz w:val="24"/>
          <w:szCs w:val="28"/>
          <w:lang w:eastAsia="ru-RU"/>
        </w:rPr>
      </w:pPr>
      <w:r w:rsidRPr="00D76293">
        <w:rPr>
          <w:rFonts w:ascii="Times New Roman" w:eastAsia="Times New Roman" w:hAnsi="Times New Roman" w:cs="Times New Roman"/>
          <w:color w:val="FF0000"/>
          <w:spacing w:val="1"/>
          <w:sz w:val="24"/>
          <w:szCs w:val="28"/>
          <w:lang w:eastAsia="ru-RU"/>
        </w:rPr>
        <w:t>      8. Алып тасталды - Қ</w:t>
      </w:r>
      <w:proofErr w:type="gramStart"/>
      <w:r w:rsidRPr="00D76293">
        <w:rPr>
          <w:rFonts w:ascii="Times New Roman" w:eastAsia="Times New Roman" w:hAnsi="Times New Roman" w:cs="Times New Roman"/>
          <w:color w:val="FF0000"/>
          <w:spacing w:val="1"/>
          <w:sz w:val="24"/>
          <w:szCs w:val="28"/>
          <w:lang w:eastAsia="ru-RU"/>
        </w:rPr>
        <w:t>Р</w:t>
      </w:r>
      <w:proofErr w:type="gramEnd"/>
      <w:r w:rsidRPr="00D76293">
        <w:rPr>
          <w:rFonts w:ascii="Times New Roman" w:eastAsia="Times New Roman" w:hAnsi="Times New Roman" w:cs="Times New Roman"/>
          <w:color w:val="FF0000"/>
          <w:spacing w:val="1"/>
          <w:sz w:val="24"/>
          <w:szCs w:val="28"/>
          <w:lang w:eastAsia="ru-RU"/>
        </w:rPr>
        <w:t xml:space="preserve"> Үкіметінің 10.02.2023 </w:t>
      </w:r>
      <w:hyperlink r:id="rId16" w:anchor="z17" w:history="1">
        <w:r w:rsidRPr="00D76293">
          <w:rPr>
            <w:rFonts w:ascii="Times New Roman" w:eastAsia="Times New Roman" w:hAnsi="Times New Roman" w:cs="Times New Roman"/>
            <w:color w:val="073A5E"/>
            <w:spacing w:val="1"/>
            <w:sz w:val="24"/>
            <w:szCs w:val="28"/>
            <w:u w:val="single"/>
            <w:lang w:eastAsia="ru-RU"/>
          </w:rPr>
          <w:t>№ 112</w:t>
        </w:r>
      </w:hyperlink>
      <w:r w:rsidRPr="00D76293">
        <w:rPr>
          <w:rFonts w:ascii="Times New Roman" w:eastAsia="Times New Roman" w:hAnsi="Times New Roman" w:cs="Times New Roman"/>
          <w:color w:val="FF0000"/>
          <w:spacing w:val="1"/>
          <w:sz w:val="24"/>
          <w:szCs w:val="28"/>
          <w:lang w:eastAsia="ru-RU"/>
        </w:rPr>
        <w:t> (01.01.2023 бастап қолданысқа енгiзiледi) қаулысымен.</w:t>
      </w:r>
      <w:r w:rsidRPr="00D76293">
        <w:rPr>
          <w:rFonts w:ascii="Times New Roman" w:eastAsia="Times New Roman" w:hAnsi="Times New Roman" w:cs="Times New Roman"/>
          <w:color w:val="FF0000"/>
          <w:spacing w:val="1"/>
          <w:sz w:val="24"/>
          <w:szCs w:val="28"/>
          <w:lang w:eastAsia="ru-RU"/>
        </w:rPr>
        <w:br/>
        <w:t>      </w:t>
      </w:r>
      <w:bookmarkStart w:id="2" w:name="z870"/>
      <w:bookmarkEnd w:id="2"/>
      <w:r w:rsidRPr="00D76293">
        <w:rPr>
          <w:rFonts w:ascii="Times New Roman" w:eastAsia="Times New Roman" w:hAnsi="Times New Roman" w:cs="Times New Roman"/>
          <w:color w:val="FF0000"/>
          <w:spacing w:val="1"/>
          <w:sz w:val="24"/>
          <w:szCs w:val="28"/>
          <w:lang w:eastAsia="ru-RU"/>
        </w:rPr>
        <w:t>8-1. Алып тасталды - Қ</w:t>
      </w:r>
      <w:proofErr w:type="gramStart"/>
      <w:r w:rsidRPr="00D76293">
        <w:rPr>
          <w:rFonts w:ascii="Times New Roman" w:eastAsia="Times New Roman" w:hAnsi="Times New Roman" w:cs="Times New Roman"/>
          <w:color w:val="FF0000"/>
          <w:spacing w:val="1"/>
          <w:sz w:val="24"/>
          <w:szCs w:val="28"/>
          <w:lang w:eastAsia="ru-RU"/>
        </w:rPr>
        <w:t>Р</w:t>
      </w:r>
      <w:proofErr w:type="gramEnd"/>
      <w:r w:rsidRPr="00D76293">
        <w:rPr>
          <w:rFonts w:ascii="Times New Roman" w:eastAsia="Times New Roman" w:hAnsi="Times New Roman" w:cs="Times New Roman"/>
          <w:color w:val="FF0000"/>
          <w:spacing w:val="1"/>
          <w:sz w:val="24"/>
          <w:szCs w:val="28"/>
          <w:lang w:eastAsia="ru-RU"/>
        </w:rPr>
        <w:t xml:space="preserve"> Үкіметінің 10.02.2023 </w:t>
      </w:r>
      <w:hyperlink r:id="rId17" w:anchor="z17" w:history="1">
        <w:r w:rsidRPr="00D76293">
          <w:rPr>
            <w:rFonts w:ascii="Times New Roman" w:eastAsia="Times New Roman" w:hAnsi="Times New Roman" w:cs="Times New Roman"/>
            <w:color w:val="073A5E"/>
            <w:spacing w:val="1"/>
            <w:sz w:val="24"/>
            <w:szCs w:val="28"/>
            <w:u w:val="single"/>
            <w:lang w:eastAsia="ru-RU"/>
          </w:rPr>
          <w:t>№ 112</w:t>
        </w:r>
      </w:hyperlink>
      <w:r w:rsidRPr="00D76293">
        <w:rPr>
          <w:rFonts w:ascii="Times New Roman" w:eastAsia="Times New Roman" w:hAnsi="Times New Roman" w:cs="Times New Roman"/>
          <w:color w:val="FF0000"/>
          <w:spacing w:val="1"/>
          <w:sz w:val="24"/>
          <w:szCs w:val="28"/>
          <w:lang w:eastAsia="ru-RU"/>
        </w:rPr>
        <w:t> (01.01.2023 бастап қолданысқа енгiзiледi) қаулысымен.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8-2. Шешімдердің әмбебаптығы мынадай талаптарды </w:t>
      </w:r>
      <w:proofErr w:type="gramStart"/>
      <w:r w:rsidRPr="00D76293">
        <w:rPr>
          <w:rFonts w:ascii="Times New Roman" w:eastAsia="Times New Roman" w:hAnsi="Times New Roman" w:cs="Times New Roman"/>
          <w:color w:val="000000"/>
          <w:spacing w:val="1"/>
          <w:sz w:val="24"/>
          <w:szCs w:val="28"/>
          <w:lang w:eastAsia="ru-RU"/>
        </w:rPr>
        <w:t>орындау</w:t>
      </w:r>
      <w:proofErr w:type="gramEnd"/>
      <w:r w:rsidRPr="00D76293">
        <w:rPr>
          <w:rFonts w:ascii="Times New Roman" w:eastAsia="Times New Roman" w:hAnsi="Times New Roman" w:cs="Times New Roman"/>
          <w:color w:val="000000"/>
          <w:spacing w:val="1"/>
          <w:sz w:val="24"/>
          <w:szCs w:val="28"/>
          <w:lang w:eastAsia="ru-RU"/>
        </w:rPr>
        <w:t>ға негізделеді: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үлгілік қолданбалы міндеттерді және қамтамасыз етуші үлгілік мемлекеттік функцияларды орындау процестерін автоматтандыру үшін дайын бағдарламалық қамтылым мен сервисті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бағдарламалық өнімдерді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мемлекеттік органның мемлекеттік функцияларын орындау ерекшеліктерін дайын бағдарламалық қамтылымда және сервисті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бағдарламалық өнімдерде іске асырылған процестерге ендіру процесінде бағдарламалық қамтылымды </w:t>
      </w:r>
      <w:proofErr w:type="gramStart"/>
      <w:r w:rsidRPr="00D76293">
        <w:rPr>
          <w:rFonts w:ascii="Times New Roman" w:eastAsia="Times New Roman" w:hAnsi="Times New Roman" w:cs="Times New Roman"/>
          <w:color w:val="000000"/>
          <w:spacing w:val="1"/>
          <w:sz w:val="24"/>
          <w:szCs w:val="28"/>
          <w:lang w:eastAsia="ru-RU"/>
        </w:rPr>
        <w:t>те</w:t>
      </w:r>
      <w:proofErr w:type="gramEnd"/>
      <w:r w:rsidRPr="00D76293">
        <w:rPr>
          <w:rFonts w:ascii="Times New Roman" w:eastAsia="Times New Roman" w:hAnsi="Times New Roman" w:cs="Times New Roman"/>
          <w:color w:val="000000"/>
          <w:spacing w:val="1"/>
          <w:sz w:val="24"/>
          <w:szCs w:val="28"/>
          <w:lang w:eastAsia="ru-RU"/>
        </w:rPr>
        <w:t>ңшеу және пысықтау қажеттігінсіз бейімдеу;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сервистік бағдарламалық өнімдерді пайдаланған кезде мемлекеттік органдардың ендіруге, пайдаланушыларды оқытуға, бағдарламалық қамтылымды және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 компоненттерін сатып алуға ендіруге қосымша шығындарының болмауы.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2-тарау 8-2-тармақпен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18" w:anchor="z18"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r w:rsidRPr="00D76293">
        <w:rPr>
          <w:rFonts w:ascii="Times New Roman" w:eastAsia="Times New Roman" w:hAnsi="Times New Roman" w:cs="Times New Roman"/>
          <w:color w:val="FF0000"/>
          <w:sz w:val="24"/>
          <w:szCs w:val="28"/>
          <w:lang w:eastAsia="ru-RU"/>
        </w:rPr>
        <w:t>      </w:t>
      </w:r>
      <w:bookmarkStart w:id="3" w:name="z68"/>
      <w:bookmarkEnd w:id="3"/>
      <w:r w:rsidRPr="00D76293">
        <w:rPr>
          <w:rFonts w:ascii="Times New Roman" w:eastAsia="Times New Roman" w:hAnsi="Times New Roman" w:cs="Times New Roman"/>
          <w:color w:val="FF0000"/>
          <w:sz w:val="24"/>
          <w:szCs w:val="28"/>
          <w:lang w:eastAsia="ru-RU"/>
        </w:rPr>
        <w:t>9. Алып тасталды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19" w:anchor="z23"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9-1. Шешімдерді компонентпен құру мынадай талаптарды </w:t>
      </w:r>
      <w:proofErr w:type="gramStart"/>
      <w:r w:rsidRPr="00D76293">
        <w:rPr>
          <w:rFonts w:ascii="Times New Roman" w:eastAsia="Times New Roman" w:hAnsi="Times New Roman" w:cs="Times New Roman"/>
          <w:color w:val="000000"/>
          <w:spacing w:val="1"/>
          <w:sz w:val="24"/>
          <w:szCs w:val="28"/>
          <w:lang w:eastAsia="ru-RU"/>
        </w:rPr>
        <w:t>орындау</w:t>
      </w:r>
      <w:proofErr w:type="gramEnd"/>
      <w:r w:rsidRPr="00D76293">
        <w:rPr>
          <w:rFonts w:ascii="Times New Roman" w:eastAsia="Times New Roman" w:hAnsi="Times New Roman" w:cs="Times New Roman"/>
          <w:color w:val="000000"/>
          <w:spacing w:val="1"/>
          <w:sz w:val="24"/>
          <w:szCs w:val="28"/>
          <w:lang w:eastAsia="ru-RU"/>
        </w:rPr>
        <w:t>ға негізделеді: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шешімдерді микросервисті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архитектура негізінде стандартты компоненттерді қолдана отырып құру;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қойылған міндеттерді шешуге және талаптарға сәйкестікті қамтамасыз етуге мүмкінді</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 xml:space="preserve"> беретін компоненттердің ең аз қажетті жиынтығын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байланысы жоқ өзіндік мемлекеттік функцияларды және (немесе) қамтамасыз етуші үлгілік мемлекеттік функцияларды қатарлас автоматтандыратын артық компоненттерді жоққа шығару;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компоненттер құрамының, құрылымының және функционалдығының Қазақстан Республикасы заңнамасының өзгерістеріне, әлеуметтік-экономикалық даму басымдықтарына, сондай-ақ мемлекеттік органдардың құрамына, құрылымына және өкілеттіктеріне бейімделуін, таратыла қолданылуын және икемділігін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компоненттердің "электрондық ү</w:t>
      </w:r>
      <w:proofErr w:type="gramStart"/>
      <w:r w:rsidRPr="00D76293">
        <w:rPr>
          <w:rFonts w:ascii="Times New Roman" w:eastAsia="Times New Roman" w:hAnsi="Times New Roman" w:cs="Times New Roman"/>
          <w:color w:val="000000"/>
          <w:spacing w:val="1"/>
          <w:sz w:val="24"/>
          <w:szCs w:val="28"/>
          <w:lang w:eastAsia="ru-RU"/>
        </w:rPr>
        <w:t>к</w:t>
      </w:r>
      <w:proofErr w:type="gramEnd"/>
      <w:r w:rsidRPr="00D76293">
        <w:rPr>
          <w:rFonts w:ascii="Times New Roman" w:eastAsia="Times New Roman" w:hAnsi="Times New Roman" w:cs="Times New Roman"/>
          <w:color w:val="000000"/>
          <w:spacing w:val="1"/>
          <w:sz w:val="24"/>
          <w:szCs w:val="28"/>
          <w:lang w:eastAsia="ru-RU"/>
        </w:rPr>
        <w:t>імет" ақпараттандыру объектісінің мақсаттарына, міндеттеріне және мақсатына толық сәйкес келуі;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функционалдық тәуелсізді</w:t>
      </w:r>
      <w:proofErr w:type="gramStart"/>
      <w:r w:rsidRPr="00D76293">
        <w:rPr>
          <w:rFonts w:ascii="Times New Roman" w:eastAsia="Times New Roman" w:hAnsi="Times New Roman" w:cs="Times New Roman"/>
          <w:color w:val="000000"/>
          <w:spacing w:val="1"/>
          <w:sz w:val="24"/>
          <w:szCs w:val="28"/>
          <w:lang w:eastAsia="ru-RU"/>
        </w:rPr>
        <w:t>кті ж</w:t>
      </w:r>
      <w:proofErr w:type="gramEnd"/>
      <w:r w:rsidRPr="00D76293">
        <w:rPr>
          <w:rFonts w:ascii="Times New Roman" w:eastAsia="Times New Roman" w:hAnsi="Times New Roman" w:cs="Times New Roman"/>
          <w:color w:val="000000"/>
          <w:spacing w:val="1"/>
          <w:sz w:val="24"/>
          <w:szCs w:val="28"/>
          <w:lang w:eastAsia="ru-RU"/>
        </w:rPr>
        <w:t>әне компоненттердің міндеттері мен функционалдық мүмкіндіктерінің қайталануының болмауын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7) компоненттерді ашық стандарттар базасында және оны кө</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мәрте пайдалануды қамтамасыз ету үшін бөгде шешімдерге компонент ұсынатын қолданбалы бағдарламалаудың стандартты интерфейстері жиынтығын (application programming interface, API) пайдалана отырып қалыптастыру;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8) архитектураның бірнеше деңгейін, соның ішінде ұсыну, бизнес-логика және деректерді сақтау деңгейлерін шешім компоненттерінің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мезгілде қамтуын жоққа шығару арқылы архитектураны көп деңгейлі құру;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9) пысықтау және кө</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мәрте пайдалану үшін компоненттердің қолжетімділігін қамтамасыз ету.</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2-тарау 9-1-тармақпен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0" w:anchor="z24"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10. "Электрондық үкіметтің" архитектурасын дамыту</w:t>
      </w:r>
      <w:proofErr w:type="gramStart"/>
      <w:r w:rsidRPr="00D76293">
        <w:rPr>
          <w:rFonts w:ascii="Times New Roman" w:eastAsia="Times New Roman" w:hAnsi="Times New Roman" w:cs="Times New Roman"/>
          <w:color w:val="000000"/>
          <w:spacing w:val="1"/>
          <w:sz w:val="24"/>
          <w:szCs w:val="28"/>
          <w:lang w:eastAsia="ru-RU"/>
        </w:rPr>
        <w:t xml:space="preserve"> З</w:t>
      </w:r>
      <w:proofErr w:type="gramEnd"/>
      <w:r w:rsidRPr="00D76293">
        <w:rPr>
          <w:rFonts w:ascii="Times New Roman" w:eastAsia="Times New Roman" w:hAnsi="Times New Roman" w:cs="Times New Roman"/>
          <w:color w:val="000000"/>
          <w:spacing w:val="1"/>
          <w:sz w:val="24"/>
          <w:szCs w:val="28"/>
          <w:lang w:eastAsia="ru-RU"/>
        </w:rPr>
        <w:t>аңның </w:t>
      </w:r>
      <w:hyperlink r:id="rId21" w:anchor="z17" w:history="1">
        <w:r w:rsidRPr="00D76293">
          <w:rPr>
            <w:rFonts w:ascii="Times New Roman" w:eastAsia="Times New Roman" w:hAnsi="Times New Roman" w:cs="Times New Roman"/>
            <w:color w:val="073A5E"/>
            <w:spacing w:val="1"/>
            <w:sz w:val="24"/>
            <w:szCs w:val="28"/>
            <w:u w:val="single"/>
            <w:lang w:eastAsia="ru-RU"/>
          </w:rPr>
          <w:t>7-бабының</w:t>
        </w:r>
      </w:hyperlink>
      <w:r w:rsidRPr="00D76293">
        <w:rPr>
          <w:rFonts w:ascii="Times New Roman" w:eastAsia="Times New Roman" w:hAnsi="Times New Roman" w:cs="Times New Roman"/>
          <w:color w:val="000000"/>
          <w:spacing w:val="1"/>
          <w:sz w:val="24"/>
          <w:szCs w:val="28"/>
          <w:lang w:eastAsia="ru-RU"/>
        </w:rPr>
        <w:t> 10) тармақшасына сәйкес уәкілетті орган бекітетін "электрондық үкіметтің" архитектурасын дамыту жөніндегі талаптарға сәйкес жүзеге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10-1. Нәтижелілік мынадай талаптарды </w:t>
      </w:r>
      <w:proofErr w:type="gramStart"/>
      <w:r w:rsidRPr="00D76293">
        <w:rPr>
          <w:rFonts w:ascii="Times New Roman" w:eastAsia="Times New Roman" w:hAnsi="Times New Roman" w:cs="Times New Roman"/>
          <w:color w:val="000000"/>
          <w:spacing w:val="1"/>
          <w:sz w:val="24"/>
          <w:szCs w:val="28"/>
          <w:lang w:eastAsia="ru-RU"/>
        </w:rPr>
        <w:t>орындау</w:t>
      </w:r>
      <w:proofErr w:type="gramEnd"/>
      <w:r w:rsidRPr="00D76293">
        <w:rPr>
          <w:rFonts w:ascii="Times New Roman" w:eastAsia="Times New Roman" w:hAnsi="Times New Roman" w:cs="Times New Roman"/>
          <w:color w:val="000000"/>
          <w:spacing w:val="1"/>
          <w:sz w:val="24"/>
          <w:szCs w:val="28"/>
          <w:lang w:eastAsia="ru-RU"/>
        </w:rPr>
        <w:t>ға негізделеді: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шығындарды қысқарту, ақталуын қамтамасыз ету және бюджетке түсетін қаражат түсімдері</w:t>
      </w:r>
      <w:proofErr w:type="gramStart"/>
      <w:r w:rsidRPr="00D76293">
        <w:rPr>
          <w:rFonts w:ascii="Times New Roman" w:eastAsia="Times New Roman" w:hAnsi="Times New Roman" w:cs="Times New Roman"/>
          <w:color w:val="000000"/>
          <w:spacing w:val="1"/>
          <w:sz w:val="24"/>
          <w:szCs w:val="28"/>
          <w:lang w:eastAsia="ru-RU"/>
        </w:rPr>
        <w:t>н</w:t>
      </w:r>
      <w:proofErr w:type="gramEnd"/>
      <w:r w:rsidRPr="00D76293">
        <w:rPr>
          <w:rFonts w:ascii="Times New Roman" w:eastAsia="Times New Roman" w:hAnsi="Times New Roman" w:cs="Times New Roman"/>
          <w:color w:val="000000"/>
          <w:spacing w:val="1"/>
          <w:sz w:val="24"/>
          <w:szCs w:val="28"/>
          <w:lang w:eastAsia="ru-RU"/>
        </w:rPr>
        <w:t>ің көлемін арттыру жолымен барынша сандық экономикалық әсерді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 жеке және </w:t>
      </w:r>
      <w:proofErr w:type="gramStart"/>
      <w:r w:rsidRPr="00D76293">
        <w:rPr>
          <w:rFonts w:ascii="Times New Roman" w:eastAsia="Times New Roman" w:hAnsi="Times New Roman" w:cs="Times New Roman"/>
          <w:color w:val="000000"/>
          <w:spacing w:val="1"/>
          <w:sz w:val="24"/>
          <w:szCs w:val="28"/>
          <w:lang w:eastAsia="ru-RU"/>
        </w:rPr>
        <w:t>заңды</w:t>
      </w:r>
      <w:proofErr w:type="gramEnd"/>
      <w:r w:rsidRPr="00D76293">
        <w:rPr>
          <w:rFonts w:ascii="Times New Roman" w:eastAsia="Times New Roman" w:hAnsi="Times New Roman" w:cs="Times New Roman"/>
          <w:color w:val="000000"/>
          <w:spacing w:val="1"/>
          <w:sz w:val="24"/>
          <w:szCs w:val="28"/>
          <w:lang w:eastAsia="ru-RU"/>
        </w:rPr>
        <w:t xml:space="preserve"> тұлғалардың, мемлекеттік басқару саласының (аясының) және (немесе) тұтас мемлекеттің қажеттіктерін қанағаттандыруға бағытталуы;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w:t>
      </w:r>
      <w:proofErr w:type="gramStart"/>
      <w:r w:rsidRPr="00D76293">
        <w:rPr>
          <w:rFonts w:ascii="Times New Roman" w:eastAsia="Times New Roman" w:hAnsi="Times New Roman" w:cs="Times New Roman"/>
          <w:color w:val="000000"/>
          <w:spacing w:val="1"/>
          <w:sz w:val="24"/>
          <w:szCs w:val="28"/>
          <w:lang w:eastAsia="ru-RU"/>
        </w:rPr>
        <w:t>3) "электрондық үкімет" ақпараттандыру объектілерінің жұмыс істеу нәтижелері көрсеткіштерінің мәндері мен өлшем бірліктерінің және мемлекеттік басқару саласының (аясының) нысаналы индикаторларының үйлесімін қамтамасыз ету;</w:t>
      </w:r>
      <w:proofErr w:type="gramEnd"/>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өзіндік мемлекеттік функцияларды орындау процестерін автоматтандыру басымдығын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компоненттердің санын кейіннен кеңейте отырып және (немесе) олардың функционалдық деңгейін арттыра отырып, функционалдық мүмкіндіктердің базалық жиынтығы бар шешім компоненттерінің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бөлігін енгізу арқылы шешімдерді біртіндеп итеративті құру және дамыту.</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2-тарау 10-1-тармақпен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2" w:anchor="z35"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r w:rsidRPr="00D76293">
        <w:rPr>
          <w:rFonts w:ascii="Times New Roman" w:eastAsia="Times New Roman" w:hAnsi="Times New Roman" w:cs="Times New Roman"/>
          <w:color w:val="FF0000"/>
          <w:sz w:val="24"/>
          <w:szCs w:val="28"/>
          <w:lang w:eastAsia="ru-RU"/>
        </w:rPr>
        <w:t>      </w:t>
      </w:r>
      <w:bookmarkStart w:id="4" w:name="z73"/>
      <w:bookmarkEnd w:id="4"/>
      <w:r w:rsidRPr="00D76293">
        <w:rPr>
          <w:rFonts w:ascii="Times New Roman" w:eastAsia="Times New Roman" w:hAnsi="Times New Roman" w:cs="Times New Roman"/>
          <w:color w:val="FF0000"/>
          <w:sz w:val="24"/>
          <w:szCs w:val="28"/>
          <w:lang w:eastAsia="ru-RU"/>
        </w:rPr>
        <w:t>11. Алып тасталды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3" w:anchor="z42"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11-1. Техникалық әралуандықты оңтайландыру мынадай талаптардың орындалуына негізделеді: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мемлекеттік органның қолданыстағы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 компоненттерінің иеліктен шығарылуы, бағдарламалық қамтылымның атаулары мен нұсқаларынан, сондай-ақ шектеулерден тәуелсіздігі;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қолданыстағы бағдарламалық қамтылымның әралуандығын оңтайландыруды және мемлекеттік органның қолданыстағы ақпаратты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коммуникациялық инфрақұрылымын оңайлатуды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пайдалану шарттарының өзгеруі және автоматтандыру объектілерінің санын кеңейту нәтижесінде одан ә</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 даму үшін шектеулерді алып тастау;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бағдарламалық қамтылымның өзекті нұсқаларын пайдалануды қамтамасыз ету;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шешім компоненттерінің шектеусіз жұмыс істеу қабілеттілі</w:t>
      </w:r>
      <w:proofErr w:type="gramStart"/>
      <w:r w:rsidRPr="00D76293">
        <w:rPr>
          <w:rFonts w:ascii="Times New Roman" w:eastAsia="Times New Roman" w:hAnsi="Times New Roman" w:cs="Times New Roman"/>
          <w:color w:val="000000"/>
          <w:spacing w:val="1"/>
          <w:sz w:val="24"/>
          <w:szCs w:val="28"/>
          <w:lang w:eastAsia="ru-RU"/>
        </w:rPr>
        <w:t>гі ж</w:t>
      </w:r>
      <w:proofErr w:type="gramEnd"/>
      <w:r w:rsidRPr="00D76293">
        <w:rPr>
          <w:rFonts w:ascii="Times New Roman" w:eastAsia="Times New Roman" w:hAnsi="Times New Roman" w:cs="Times New Roman"/>
          <w:color w:val="000000"/>
          <w:spacing w:val="1"/>
          <w:sz w:val="24"/>
          <w:szCs w:val="28"/>
          <w:lang w:eastAsia="ru-RU"/>
        </w:rPr>
        <w:t>әне проприетарлық лицензиялық бағдарламалық қамтылымға қатысты иеліктің оңтайлы жиынтық құны қамтамасыз етілген жағдайларда еркін бағдарламалық қамтылым пайдаланылатын шешімдер құруды және дамытуды жүзеге асыру.</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lastRenderedPageBreak/>
        <w:t>      Ескерту. 2-тарау 11-1-тармақпен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4" w:anchor="z43"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r w:rsidRPr="00D76293">
        <w:rPr>
          <w:rFonts w:ascii="Times New Roman" w:eastAsia="Times New Roman" w:hAnsi="Times New Roman" w:cs="Times New Roman"/>
          <w:color w:val="FF0000"/>
          <w:sz w:val="24"/>
          <w:szCs w:val="28"/>
          <w:lang w:eastAsia="ru-RU"/>
        </w:rPr>
        <w:t>      </w:t>
      </w:r>
      <w:bookmarkStart w:id="5" w:name="z74"/>
      <w:bookmarkEnd w:id="5"/>
      <w:r w:rsidRPr="00D76293">
        <w:rPr>
          <w:rFonts w:ascii="Times New Roman" w:eastAsia="Times New Roman" w:hAnsi="Times New Roman" w:cs="Times New Roman"/>
          <w:color w:val="FF0000"/>
          <w:sz w:val="24"/>
          <w:szCs w:val="28"/>
          <w:lang w:eastAsia="ru-RU"/>
        </w:rPr>
        <w:t>12. Алып тасталды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5" w:anchor="z50"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13. МО-ны және ЖАО-ны ақпараттандыру саласындағы тауарлармен, жұмыстармен, көрсетілетін қызметтермен қамтамасыз ету бюджеттік бағдарламалар әкімшілері ұсынған ақпараттандыру саласындағы тауарларды, жұмыстарды және көрсетілетін қызметтерді мемлекеттік сатып алуға арналған шығыстардың есе</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қисабына ақпараттандыру саласындағы уәкілетті органның қорытындысын ескере отырып сатып алу жолымен жүзеге асырылады.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13-тармақ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6" w:anchor="z51"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13-1. </w:t>
      </w:r>
      <w:proofErr w:type="gramStart"/>
      <w:r w:rsidRPr="00D76293">
        <w:rPr>
          <w:rFonts w:ascii="Times New Roman" w:eastAsia="Times New Roman" w:hAnsi="Times New Roman" w:cs="Times New Roman"/>
          <w:color w:val="000000"/>
          <w:spacing w:val="1"/>
          <w:sz w:val="24"/>
          <w:szCs w:val="28"/>
          <w:lang w:eastAsia="ru-RU"/>
        </w:rPr>
        <w:t>МО және ұйымдар "Электрондық үкімет" ақпараттандыру объектілері туралы мәліметтерді есепке алу және "электрондық үкімет" ақпараттандыру объектілері техникалық құжаттамасының электрондық көшірмелерін орналастыру қағидаларына сәйкес "электрондық үкімет" архитектуралық порталында ақпараттандыру объектілері туралы мәліметтерді және олардың техникалық құжаттамасының электрондық көшірмелер</w:t>
      </w:r>
      <w:proofErr w:type="gramEnd"/>
      <w:r w:rsidRPr="00D76293">
        <w:rPr>
          <w:rFonts w:ascii="Times New Roman" w:eastAsia="Times New Roman" w:hAnsi="Times New Roman" w:cs="Times New Roman"/>
          <w:color w:val="000000"/>
          <w:spacing w:val="1"/>
          <w:sz w:val="24"/>
          <w:szCs w:val="28"/>
          <w:lang w:eastAsia="ru-RU"/>
        </w:rPr>
        <w:t>ін орналастырады.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Орналастыру талап етілетін ақпараттандыру объектісінің техникалық құжаттамасының тізбесі "Электрондық үкімет" ақпараттандыру объектілері туралы мәліметтерді есепке алу және "электрондық үкімет" ақпараттандыру объектілерінің техникалық құжаттамасының электрондық көшірмелерін </w:t>
      </w:r>
      <w:proofErr w:type="gramStart"/>
      <w:r w:rsidRPr="00D76293">
        <w:rPr>
          <w:rFonts w:ascii="Times New Roman" w:eastAsia="Times New Roman" w:hAnsi="Times New Roman" w:cs="Times New Roman"/>
          <w:color w:val="000000"/>
          <w:spacing w:val="1"/>
          <w:sz w:val="24"/>
          <w:szCs w:val="28"/>
          <w:lang w:eastAsia="ru-RU"/>
        </w:rPr>
        <w:t>орналастыру</w:t>
      </w:r>
      <w:proofErr w:type="gramEnd"/>
      <w:r w:rsidRPr="00D76293">
        <w:rPr>
          <w:rFonts w:ascii="Times New Roman" w:eastAsia="Times New Roman" w:hAnsi="Times New Roman" w:cs="Times New Roman"/>
          <w:color w:val="000000"/>
          <w:spacing w:val="1"/>
          <w:sz w:val="24"/>
          <w:szCs w:val="28"/>
          <w:lang w:eastAsia="ru-RU"/>
        </w:rPr>
        <w:t xml:space="preserve"> қағидаларында айқындалады.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13-1-тармақ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7" w:anchor="z53"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14. МО-да немесе </w:t>
      </w:r>
      <w:proofErr w:type="gramStart"/>
      <w:r w:rsidRPr="00D76293">
        <w:rPr>
          <w:rFonts w:ascii="Times New Roman" w:eastAsia="Times New Roman" w:hAnsi="Times New Roman" w:cs="Times New Roman"/>
          <w:color w:val="000000"/>
          <w:spacing w:val="1"/>
          <w:sz w:val="24"/>
          <w:szCs w:val="28"/>
          <w:lang w:eastAsia="ru-RU"/>
        </w:rPr>
        <w:t>ЖАО-да</w:t>
      </w:r>
      <w:proofErr w:type="gramEnd"/>
      <w:r w:rsidRPr="00D76293">
        <w:rPr>
          <w:rFonts w:ascii="Times New Roman" w:eastAsia="Times New Roman" w:hAnsi="Times New Roman" w:cs="Times New Roman"/>
          <w:color w:val="000000"/>
          <w:spacing w:val="1"/>
          <w:sz w:val="24"/>
          <w:szCs w:val="28"/>
          <w:lang w:eastAsia="ru-RU"/>
        </w:rPr>
        <w:t xml:space="preserve"> ақпараттандыру саласындағы міндеттерді жүзеге асыруды: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АКТ қолданудың мониторингін және талдауды;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АКТ-активтерінің пайдаланылуын есепке алу мен талдау жөніндегі іс-шараларға қатысуды;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3) МО-ның стратегиялық </w:t>
      </w:r>
      <w:proofErr w:type="gramStart"/>
      <w:r w:rsidRPr="00D76293">
        <w:rPr>
          <w:rFonts w:ascii="Times New Roman" w:eastAsia="Times New Roman" w:hAnsi="Times New Roman" w:cs="Times New Roman"/>
          <w:color w:val="000000"/>
          <w:spacing w:val="1"/>
          <w:sz w:val="24"/>
          <w:szCs w:val="28"/>
          <w:lang w:eastAsia="ru-RU"/>
        </w:rPr>
        <w:t>жоспарына</w:t>
      </w:r>
      <w:proofErr w:type="gramEnd"/>
      <w:r w:rsidRPr="00D76293">
        <w:rPr>
          <w:rFonts w:ascii="Times New Roman" w:eastAsia="Times New Roman" w:hAnsi="Times New Roman" w:cs="Times New Roman"/>
          <w:color w:val="000000"/>
          <w:spacing w:val="1"/>
          <w:sz w:val="24"/>
          <w:szCs w:val="28"/>
          <w:lang w:eastAsia="ru-RU"/>
        </w:rPr>
        <w:t xml:space="preserve"> ақпараттандыру мәселелері жөнінде ұсыныстар әзірлеуді;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"электрондық үкіметтің" ақпараттандыру объектілерін құру, сүйемелдеу және дамыту бойынша жұмыстарды үйлестіруді;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5) өнім беруші</w:t>
      </w:r>
      <w:proofErr w:type="gramStart"/>
      <w:r w:rsidRPr="00D76293">
        <w:rPr>
          <w:rFonts w:ascii="Times New Roman" w:eastAsia="Times New Roman" w:hAnsi="Times New Roman" w:cs="Times New Roman"/>
          <w:color w:val="000000"/>
          <w:spacing w:val="1"/>
          <w:sz w:val="24"/>
          <w:szCs w:val="28"/>
          <w:lang w:eastAsia="ru-RU"/>
        </w:rPr>
        <w:t>лерд</w:t>
      </w:r>
      <w:proofErr w:type="gramEnd"/>
      <w:r w:rsidRPr="00D76293">
        <w:rPr>
          <w:rFonts w:ascii="Times New Roman" w:eastAsia="Times New Roman" w:hAnsi="Times New Roman" w:cs="Times New Roman"/>
          <w:color w:val="000000"/>
          <w:spacing w:val="1"/>
          <w:sz w:val="24"/>
          <w:szCs w:val="28"/>
          <w:lang w:eastAsia="ru-RU"/>
        </w:rPr>
        <w:t>ің ақпараттандыру саласындағы көрсетілетін қызметтердің шарттарда көзделген сапа деңгейін қамтамасыз етуін бақылауды;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6)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құжаттамаларының электрондық көшірмелерін есепке алуды және өзектілендіруді</w:t>
      </w:r>
      <w:proofErr w:type="gramStart"/>
      <w:r w:rsidRPr="00D76293">
        <w:rPr>
          <w:rFonts w:ascii="Times New Roman" w:eastAsia="Times New Roman" w:hAnsi="Times New Roman" w:cs="Times New Roman"/>
          <w:color w:val="000000"/>
          <w:spacing w:val="1"/>
          <w:sz w:val="24"/>
          <w:szCs w:val="28"/>
          <w:lang w:eastAsia="ru-RU"/>
        </w:rPr>
        <w:t>;"</w:t>
      </w:r>
      <w:proofErr w:type="gramEnd"/>
      <w:r w:rsidRPr="00D76293">
        <w:rPr>
          <w:rFonts w:ascii="Times New Roman" w:eastAsia="Times New Roman" w:hAnsi="Times New Roman" w:cs="Times New Roman"/>
          <w:color w:val="000000"/>
          <w:spacing w:val="1"/>
          <w:sz w:val="24"/>
          <w:szCs w:val="28"/>
          <w:lang w:eastAsia="ru-RU"/>
        </w:rPr>
        <w:t>;</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7) "электрондық үкіметтің" сервистік интеграторына әзірленген бағдарламалық қамтылымды, бастапқы бағдарламалық кодтарды (бар болса), "электрондық үкіметтің" ақпараттандыру объектілерінің лицензияланған бағдарламалық қамтылымының баптаулары кешенін есепке алу және сақтау үшін беруді;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w:t>
      </w:r>
      <w:bookmarkStart w:id="6" w:name="z86"/>
      <w:bookmarkEnd w:id="6"/>
      <w:r w:rsidRPr="00D76293">
        <w:rPr>
          <w:rFonts w:ascii="Times New Roman" w:eastAsia="Times New Roman" w:hAnsi="Times New Roman" w:cs="Times New Roman"/>
          <w:color w:val="FF0000"/>
          <w:sz w:val="24"/>
          <w:szCs w:val="28"/>
          <w:lang w:eastAsia="ru-RU"/>
        </w:rPr>
        <w:t>8) алып тасталды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28" w:anchor="z56"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xml:space="preserve">      9) АҚ жөніндегі талаптарды орындауды жүзеге </w:t>
      </w:r>
      <w:proofErr w:type="gramStart"/>
      <w:r w:rsidRPr="00D76293">
        <w:rPr>
          <w:rFonts w:ascii="Times New Roman" w:eastAsia="Times New Roman" w:hAnsi="Times New Roman" w:cs="Times New Roman"/>
          <w:color w:val="000000"/>
          <w:spacing w:val="1"/>
          <w:sz w:val="24"/>
          <w:szCs w:val="28"/>
          <w:lang w:eastAsia="ru-RU"/>
        </w:rPr>
        <w:t>асыратын</w:t>
      </w:r>
      <w:proofErr w:type="gramEnd"/>
      <w:r w:rsidRPr="00D76293">
        <w:rPr>
          <w:rFonts w:ascii="Times New Roman" w:eastAsia="Times New Roman" w:hAnsi="Times New Roman" w:cs="Times New Roman"/>
          <w:color w:val="000000"/>
          <w:spacing w:val="1"/>
          <w:sz w:val="24"/>
          <w:szCs w:val="28"/>
          <w:lang w:eastAsia="ru-RU"/>
        </w:rPr>
        <w:t xml:space="preserve"> ақпараттық технологиялар бөлімшесі қамтамасыз етеді.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14-тармаққа өзгерістер енгізілді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31.12.2019 </w:t>
      </w:r>
      <w:hyperlink r:id="rId29" w:anchor="z24" w:history="1">
        <w:r w:rsidRPr="00D76293">
          <w:rPr>
            <w:rFonts w:ascii="Times New Roman" w:eastAsia="Times New Roman" w:hAnsi="Times New Roman" w:cs="Times New Roman"/>
            <w:color w:val="073A5E"/>
            <w:sz w:val="24"/>
            <w:szCs w:val="28"/>
            <w:u w:val="single"/>
            <w:lang w:eastAsia="ru-RU"/>
          </w:rPr>
          <w:t>№ 1047</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10.02.2023 </w:t>
      </w:r>
      <w:hyperlink r:id="rId30" w:anchor="z56"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(01.01.2023 бастап қолданысқа енгiзiледi) қаулыларымен.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14-1. Меншік иелері және (немесе) иеленушілер "электрондық үкімет" ақпараттандыру объектісі өнеркәсіптік пайдалануға берілген кезден бастап</w:t>
      </w:r>
      <w:proofErr w:type="gramStart"/>
      <w:r w:rsidRPr="00D76293">
        <w:rPr>
          <w:rFonts w:ascii="Times New Roman" w:eastAsia="Times New Roman" w:hAnsi="Times New Roman" w:cs="Times New Roman"/>
          <w:color w:val="000000"/>
          <w:spacing w:val="1"/>
          <w:sz w:val="24"/>
          <w:szCs w:val="28"/>
          <w:lang w:eastAsia="ru-RU"/>
        </w:rPr>
        <w:t xml:space="preserve"> З</w:t>
      </w:r>
      <w:proofErr w:type="gramEnd"/>
      <w:r w:rsidRPr="00D76293">
        <w:rPr>
          <w:rFonts w:ascii="Times New Roman" w:eastAsia="Times New Roman" w:hAnsi="Times New Roman" w:cs="Times New Roman"/>
          <w:color w:val="000000"/>
          <w:spacing w:val="1"/>
          <w:sz w:val="24"/>
          <w:szCs w:val="28"/>
          <w:lang w:eastAsia="ru-RU"/>
        </w:rPr>
        <w:t>аңның 7-бабының </w:t>
      </w:r>
      <w:hyperlink r:id="rId31" w:anchor="z635" w:history="1">
        <w:r w:rsidRPr="00D76293">
          <w:rPr>
            <w:rFonts w:ascii="Times New Roman" w:eastAsia="Times New Roman" w:hAnsi="Times New Roman" w:cs="Times New Roman"/>
            <w:color w:val="073A5E"/>
            <w:spacing w:val="1"/>
            <w:sz w:val="24"/>
            <w:szCs w:val="28"/>
            <w:u w:val="single"/>
            <w:lang w:eastAsia="ru-RU"/>
          </w:rPr>
          <w:t>31) тармақшасына</w:t>
        </w:r>
      </w:hyperlink>
      <w:r w:rsidRPr="00D76293">
        <w:rPr>
          <w:rFonts w:ascii="Times New Roman" w:eastAsia="Times New Roman" w:hAnsi="Times New Roman" w:cs="Times New Roman"/>
          <w:color w:val="000000"/>
          <w:spacing w:val="1"/>
          <w:sz w:val="24"/>
          <w:szCs w:val="28"/>
          <w:lang w:eastAsia="ru-RU"/>
        </w:rPr>
        <w:t xml:space="preserve"> сәйкес уәкілетті орган бекіткен "Электрондық үкімет" ақпараттандыру объектілерінің әзірленген бағдарламалық қамтылымын, бастапқы бағдарламалық кодтарын (бар болса), лицензиялық </w:t>
      </w:r>
      <w:proofErr w:type="gramStart"/>
      <w:r w:rsidRPr="00D76293">
        <w:rPr>
          <w:rFonts w:ascii="Times New Roman" w:eastAsia="Times New Roman" w:hAnsi="Times New Roman" w:cs="Times New Roman"/>
          <w:color w:val="000000"/>
          <w:spacing w:val="1"/>
          <w:sz w:val="24"/>
          <w:szCs w:val="28"/>
          <w:lang w:eastAsia="ru-RU"/>
        </w:rPr>
        <w:t>бағдарламалық қамтылымының теңшеу кешенін есепке алу және сақтау қағидаларына сәйкес "электрондық үкімет" ақпараттандыру объектілерінің әзірленген бағдарламалық қамтылымының, бастапқы бағдарламалық кодтарының (бар болса), лицензиялық бағдарламалық қамтылымының теңшеу кешенінің барлық нұсқаларын есепке алу және сақтау үшін операторға беруд</w:t>
      </w:r>
      <w:proofErr w:type="gramEnd"/>
      <w:r w:rsidRPr="00D76293">
        <w:rPr>
          <w:rFonts w:ascii="Times New Roman" w:eastAsia="Times New Roman" w:hAnsi="Times New Roman" w:cs="Times New Roman"/>
          <w:color w:val="000000"/>
          <w:spacing w:val="1"/>
          <w:sz w:val="24"/>
          <w:szCs w:val="28"/>
          <w:lang w:eastAsia="ru-RU"/>
        </w:rPr>
        <w:t>і қамтамасыз етеді.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2-тарау 14-1-тармақпен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32" w:anchor="z57"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15. МО-дағы және ЖАО-дағы жұмыс кеңі</w:t>
      </w:r>
      <w:proofErr w:type="gramStart"/>
      <w:r w:rsidRPr="00D76293">
        <w:rPr>
          <w:rFonts w:ascii="Times New Roman" w:eastAsia="Times New Roman" w:hAnsi="Times New Roman" w:cs="Times New Roman"/>
          <w:color w:val="000000"/>
          <w:spacing w:val="1"/>
          <w:sz w:val="24"/>
          <w:szCs w:val="28"/>
          <w:lang w:eastAsia="ru-RU"/>
        </w:rPr>
        <w:t>ст</w:t>
      </w:r>
      <w:proofErr w:type="gramEnd"/>
      <w:r w:rsidRPr="00D76293">
        <w:rPr>
          <w:rFonts w:ascii="Times New Roman" w:eastAsia="Times New Roman" w:hAnsi="Times New Roman" w:cs="Times New Roman"/>
          <w:color w:val="000000"/>
          <w:spacing w:val="1"/>
          <w:sz w:val="24"/>
          <w:szCs w:val="28"/>
          <w:lang w:eastAsia="ru-RU"/>
        </w:rPr>
        <w:t>ігі "Халық денсаулығы және денсаулық сақтау жүйесі туралы" 2009 жылғы 18 қыркүйектегі Қазақстан Республикасы Кодексінің 144-бабының 6-тармағына сәйкес халықтың санитариялық-эпидемиологиялық саламаттылығы саласындағы уәкілетті орган бекіткен "Әкімшілік және тұрғын үй ғимараттарына қойылатын санитариялы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эпидемиологиялық талаптар" санитариялық қағидаларына сәйкес ұйымдастырылады.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15-тармақ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31.12.2019 </w:t>
      </w:r>
      <w:hyperlink r:id="rId33" w:anchor="z28" w:history="1">
        <w:r w:rsidRPr="00D76293">
          <w:rPr>
            <w:rFonts w:ascii="Times New Roman" w:eastAsia="Times New Roman" w:hAnsi="Times New Roman" w:cs="Times New Roman"/>
            <w:color w:val="073A5E"/>
            <w:sz w:val="24"/>
            <w:szCs w:val="28"/>
            <w:u w:val="single"/>
            <w:lang w:eastAsia="ru-RU"/>
          </w:rPr>
          <w:t>№ 1047</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16. МО және ЖАО қызметшісінің жұмыс орны оның функционалдық міндеттеріне байланысты жабдықталады және мыналарды қамтиды: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МО немесе ЖАО ішкі шеңберінің ЛЖ-сы қосылған жұмыс станциясы немесе үйлесті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жұмыс орны не терминалды жүйе. Қажет болған кезде жұмыс орнын қосымша монитормен жабдықтауға жол беріледі;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қажет болған кезде мультимедиялық ЭАР немесе бейне-конференциялық байланыс жүйесі</w:t>
      </w:r>
      <w:proofErr w:type="gramStart"/>
      <w:r w:rsidRPr="00D76293">
        <w:rPr>
          <w:rFonts w:ascii="Times New Roman" w:eastAsia="Times New Roman" w:hAnsi="Times New Roman" w:cs="Times New Roman"/>
          <w:color w:val="000000"/>
          <w:spacing w:val="1"/>
          <w:sz w:val="24"/>
          <w:szCs w:val="28"/>
          <w:lang w:eastAsia="ru-RU"/>
        </w:rPr>
        <w:t>мен ж</w:t>
      </w:r>
      <w:proofErr w:type="gramEnd"/>
      <w:r w:rsidRPr="00D76293">
        <w:rPr>
          <w:rFonts w:ascii="Times New Roman" w:eastAsia="Times New Roman" w:hAnsi="Times New Roman" w:cs="Times New Roman"/>
          <w:color w:val="000000"/>
          <w:spacing w:val="1"/>
          <w:sz w:val="24"/>
          <w:szCs w:val="28"/>
          <w:lang w:eastAsia="ru-RU"/>
        </w:rPr>
        <w:t>ұмыс істеуге арналған мультимедиялық жабдық (құлаққаптар, микрофон мен веб-камера) жиынтығы;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телефон байланысы немесе IP-телефония аппараты.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17. МО-ның және ЖАО-ның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іздендірілген жұмыс орнына немесе терминалды жүйесіне, сондай-ақ ақпараттық-коммуникациялық инфрақұрылым объектілерінің компоненттеріне қойылатын талаптарды уәкілетті орган бекітеді.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17-тармақ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34" w:anchor="z60"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17-1. МО-ның және ЖАО-ның жұмыс орнының немесе терминалды жүйесінің уәкілетті орган бекіткен МО-ның және ЖАО-ның үйлесті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жұмыс орнына немесе терминалды жүйесіне қойылатын талаптарға сәйкес болуы қамтамасыз етіледі.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Талаптар қажеттілігіне қарай жаңартылады және өзектіленді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Талаптар 17-1-тармақпен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35" w:anchor="z62"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xml:space="preserve"> (алғашқы ресми жарияланған күнінен кейін күнтізбелік он күн өткен соң қолданысқа </w:t>
      </w:r>
      <w:r w:rsidRPr="00D76293">
        <w:rPr>
          <w:rFonts w:ascii="Times New Roman" w:eastAsia="Times New Roman" w:hAnsi="Times New Roman" w:cs="Times New Roman"/>
          <w:color w:val="FF0000"/>
          <w:sz w:val="24"/>
          <w:szCs w:val="28"/>
          <w:lang w:eastAsia="ru-RU"/>
        </w:rPr>
        <w:lastRenderedPageBreak/>
        <w:t>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18. </w:t>
      </w:r>
      <w:proofErr w:type="gramStart"/>
      <w:r w:rsidRPr="00D76293">
        <w:rPr>
          <w:rFonts w:ascii="Times New Roman" w:eastAsia="Times New Roman" w:hAnsi="Times New Roman" w:cs="Times New Roman"/>
          <w:color w:val="000000"/>
          <w:spacing w:val="1"/>
          <w:sz w:val="24"/>
          <w:szCs w:val="28"/>
          <w:lang w:eastAsia="ru-RU"/>
        </w:rPr>
        <w:t>Ж</w:t>
      </w:r>
      <w:proofErr w:type="gramEnd"/>
      <w:r w:rsidRPr="00D76293">
        <w:rPr>
          <w:rFonts w:ascii="Times New Roman" w:eastAsia="Times New Roman" w:hAnsi="Times New Roman" w:cs="Times New Roman"/>
          <w:color w:val="000000"/>
          <w:spacing w:val="1"/>
          <w:sz w:val="24"/>
          <w:szCs w:val="28"/>
          <w:lang w:eastAsia="ru-RU"/>
        </w:rPr>
        <w:t>ұмыс станцияларының сатып алынатын үлгілерін таңдау кезінде мынадай ережелерді басшылыққа алу қажет:</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жұмыс станцияларының аппараттық сипаттамалары пайдаланатын</w:t>
      </w:r>
      <w:proofErr w:type="gramStart"/>
      <w:r w:rsidRPr="00D76293">
        <w:rPr>
          <w:rFonts w:ascii="Times New Roman" w:eastAsia="Times New Roman" w:hAnsi="Times New Roman" w:cs="Times New Roman"/>
          <w:color w:val="000000"/>
          <w:spacing w:val="1"/>
          <w:sz w:val="24"/>
          <w:szCs w:val="28"/>
          <w:lang w:eastAsia="ru-RU"/>
        </w:rPr>
        <w:t xml:space="preserve"> Б</w:t>
      </w:r>
      <w:proofErr w:type="gramEnd"/>
      <w:r w:rsidRPr="00D76293">
        <w:rPr>
          <w:rFonts w:ascii="Times New Roman" w:eastAsia="Times New Roman" w:hAnsi="Times New Roman" w:cs="Times New Roman"/>
          <w:color w:val="000000"/>
          <w:spacing w:val="1"/>
          <w:sz w:val="24"/>
          <w:szCs w:val="28"/>
          <w:lang w:eastAsia="ru-RU"/>
        </w:rPr>
        <w:t>Қ әзірлеуші (өндіруші) ұсынатын жүйелік талаптарға сәйкес не олардан артық;</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көрсетілетін қызметтердің жалпы деңгейін қамтамасыз ету үшін жұмыс станцияларының конфигурациялары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іздендіріледі;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жұмыс станциялары үшін</w:t>
      </w:r>
      <w:proofErr w:type="gramStart"/>
      <w:r w:rsidRPr="00D76293">
        <w:rPr>
          <w:rFonts w:ascii="Times New Roman" w:eastAsia="Times New Roman" w:hAnsi="Times New Roman" w:cs="Times New Roman"/>
          <w:color w:val="000000"/>
          <w:spacing w:val="1"/>
          <w:sz w:val="24"/>
          <w:szCs w:val="28"/>
          <w:lang w:eastAsia="ru-RU"/>
        </w:rPr>
        <w:t xml:space="preserve"> Б</w:t>
      </w:r>
      <w:proofErr w:type="gramEnd"/>
      <w:r w:rsidRPr="00D76293">
        <w:rPr>
          <w:rFonts w:ascii="Times New Roman" w:eastAsia="Times New Roman" w:hAnsi="Times New Roman" w:cs="Times New Roman"/>
          <w:color w:val="000000"/>
          <w:spacing w:val="1"/>
          <w:sz w:val="24"/>
          <w:szCs w:val="28"/>
          <w:lang w:eastAsia="ru-RU"/>
        </w:rPr>
        <w:t>Қ жаңартуларын орталықтандырылып автоматтандырылған тарату ұйымдастырылады;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әкімшілендірудің сапасы мен жылдамдығын арттыру үшін жұмыс станцияларының әртүрлі аппаратты</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бағдарламалық конфигурацияларының саны үш түрімен шектеледі: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қолданбалы Б</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мен жұмыс істеуге арналған жұмыс станциясы;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графикалық пакеттермен, үлгілеуд</w:t>
      </w:r>
      <w:proofErr w:type="gramStart"/>
      <w:r w:rsidRPr="00D76293">
        <w:rPr>
          <w:rFonts w:ascii="Times New Roman" w:eastAsia="Times New Roman" w:hAnsi="Times New Roman" w:cs="Times New Roman"/>
          <w:color w:val="000000"/>
          <w:spacing w:val="1"/>
          <w:sz w:val="24"/>
          <w:szCs w:val="28"/>
          <w:lang w:eastAsia="ru-RU"/>
        </w:rPr>
        <w:t>ің Б</w:t>
      </w:r>
      <w:proofErr w:type="gramEnd"/>
      <w:r w:rsidRPr="00D76293">
        <w:rPr>
          <w:rFonts w:ascii="Times New Roman" w:eastAsia="Times New Roman" w:hAnsi="Times New Roman" w:cs="Times New Roman"/>
          <w:color w:val="000000"/>
          <w:spacing w:val="1"/>
          <w:sz w:val="24"/>
          <w:szCs w:val="28"/>
          <w:lang w:eastAsia="ru-RU"/>
        </w:rPr>
        <w:t>Қ пакеттерімен және өзгелермен жұмыс істеуге арналған қуаты жоғары жұмыс станциясы. Графикасы дамыған, процессордың өнімділігіне, жедел жады және кіші бейнежүйелері</w:t>
      </w:r>
      <w:proofErr w:type="gramStart"/>
      <w:r w:rsidRPr="00D76293">
        <w:rPr>
          <w:rFonts w:ascii="Times New Roman" w:eastAsia="Times New Roman" w:hAnsi="Times New Roman" w:cs="Times New Roman"/>
          <w:color w:val="000000"/>
          <w:spacing w:val="1"/>
          <w:sz w:val="24"/>
          <w:szCs w:val="28"/>
          <w:lang w:eastAsia="ru-RU"/>
        </w:rPr>
        <w:t>н</w:t>
      </w:r>
      <w:proofErr w:type="gramEnd"/>
      <w:r w:rsidRPr="00D76293">
        <w:rPr>
          <w:rFonts w:ascii="Times New Roman" w:eastAsia="Times New Roman" w:hAnsi="Times New Roman" w:cs="Times New Roman"/>
          <w:color w:val="000000"/>
          <w:spacing w:val="1"/>
          <w:sz w:val="24"/>
          <w:szCs w:val="28"/>
          <w:lang w:eastAsia="ru-RU"/>
        </w:rPr>
        <w:t>ің көлеміне қойылатын талаптары жоғары қосымшалар үшін қолданылады;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мобильдік пайдаланушылардың жұмысына арналған ноутбук.</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19. Техникалық талаптардың ерекшелігі үшін жұмыс станцияларының мынадай басты параметрлері бөлінеді: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мыналарды қамтитын өнімділік:</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процессордың тез әрекет ету параметрлері;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жедел жадының қажетті көлемі;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деректер таратудың ішкі шиналарының жылдамдығы;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графикалық кіші жүйенің тез әрекет етуі;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енгізу/шығару құрылғыларының тез әрекет етуі;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монитор матрицасының параметрлері;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тұрақты бас тартылған аппараттық құралдар мен</w:t>
      </w:r>
      <w:proofErr w:type="gramStart"/>
      <w:r w:rsidRPr="00D76293">
        <w:rPr>
          <w:rFonts w:ascii="Times New Roman" w:eastAsia="Times New Roman" w:hAnsi="Times New Roman" w:cs="Times New Roman"/>
          <w:color w:val="000000"/>
          <w:spacing w:val="1"/>
          <w:sz w:val="24"/>
          <w:szCs w:val="28"/>
          <w:lang w:eastAsia="ru-RU"/>
        </w:rPr>
        <w:t xml:space="preserve"> Б</w:t>
      </w:r>
      <w:proofErr w:type="gramEnd"/>
      <w:r w:rsidRPr="00D76293">
        <w:rPr>
          <w:rFonts w:ascii="Times New Roman" w:eastAsia="Times New Roman" w:hAnsi="Times New Roman" w:cs="Times New Roman"/>
          <w:color w:val="000000"/>
          <w:spacing w:val="1"/>
          <w:sz w:val="24"/>
          <w:szCs w:val="28"/>
          <w:lang w:eastAsia="ru-RU"/>
        </w:rPr>
        <w:t>Қ пайдалану есебінен қамтамасыз етілетін және үздіксіз жұмыс істеуінің орташа уақытын ескере отырып анықталатын сенімділік;</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 мыналарды: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процессорлардың саны мен өнімділігін;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жедел және сыртқы жады көлемін;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кі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іктірілген жинақтағыштардың сыйымдылығын арттыру мүмкіндігі есебінен дербес компьютердің архитектурасымен және құрылымымен қамтамасыз етілетін ауқымдау.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20. А</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ны қамтамасыз ету үшін: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АҚ Т</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да:</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МО немесе ЖАО қызметшілерінің жұмыс станцияларын орнату тәсілдері;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электрмен жабдықтау жүйесіндегі істен шығулардан және коммуналдық қызметтер жұмысындағы кідірулерден туындайтын басқа </w:t>
      </w:r>
      <w:proofErr w:type="gramStart"/>
      <w:r w:rsidRPr="00D76293">
        <w:rPr>
          <w:rFonts w:ascii="Times New Roman" w:eastAsia="Times New Roman" w:hAnsi="Times New Roman" w:cs="Times New Roman"/>
          <w:color w:val="000000"/>
          <w:spacing w:val="1"/>
          <w:sz w:val="24"/>
          <w:szCs w:val="28"/>
          <w:lang w:eastAsia="ru-RU"/>
        </w:rPr>
        <w:t>да б</w:t>
      </w:r>
      <w:proofErr w:type="gramEnd"/>
      <w:r w:rsidRPr="00D76293">
        <w:rPr>
          <w:rFonts w:ascii="Times New Roman" w:eastAsia="Times New Roman" w:hAnsi="Times New Roman" w:cs="Times New Roman"/>
          <w:color w:val="000000"/>
          <w:spacing w:val="1"/>
          <w:sz w:val="24"/>
          <w:szCs w:val="28"/>
          <w:lang w:eastAsia="ru-RU"/>
        </w:rPr>
        <w:t>ұзылулардан жұмыс станцияларын қорғау тәсілдері;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үздіксіз қолжетімділігін және тұтастығын қамтамасыз ету үшін жұмыс станцияларына техникалық қызмет көрсету </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әсімдері мен мерзімділігі;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түрлі сыртқы тәуекелдерді ескере отырып, МО-дан немесе ЖАО-дан </w:t>
      </w:r>
      <w:proofErr w:type="gramStart"/>
      <w:r w:rsidRPr="00D76293">
        <w:rPr>
          <w:rFonts w:ascii="Times New Roman" w:eastAsia="Times New Roman" w:hAnsi="Times New Roman" w:cs="Times New Roman"/>
          <w:color w:val="000000"/>
          <w:spacing w:val="1"/>
          <w:sz w:val="24"/>
          <w:szCs w:val="28"/>
          <w:lang w:eastAsia="ru-RU"/>
        </w:rPr>
        <w:t>тыс</w:t>
      </w:r>
      <w:proofErr w:type="gramEnd"/>
      <w:r w:rsidRPr="00D76293">
        <w:rPr>
          <w:rFonts w:ascii="Times New Roman" w:eastAsia="Times New Roman" w:hAnsi="Times New Roman" w:cs="Times New Roman"/>
          <w:color w:val="000000"/>
          <w:spacing w:val="1"/>
          <w:sz w:val="24"/>
          <w:szCs w:val="28"/>
          <w:lang w:eastAsia="ru-RU"/>
        </w:rPr>
        <w:t xml:space="preserve"> орналасқан мобильдік пайдаланушылардың жұмыс станцияларын қорғау тәсілдері;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w:t>
      </w:r>
      <w:proofErr w:type="gramStart"/>
      <w:r w:rsidRPr="00D76293">
        <w:rPr>
          <w:rFonts w:ascii="Times New Roman" w:eastAsia="Times New Roman" w:hAnsi="Times New Roman" w:cs="Times New Roman"/>
          <w:color w:val="000000"/>
          <w:spacing w:val="1"/>
          <w:sz w:val="24"/>
          <w:szCs w:val="28"/>
          <w:lang w:eastAsia="ru-RU"/>
        </w:rPr>
        <w:t>ж</w:t>
      </w:r>
      <w:proofErr w:type="gramEnd"/>
      <w:r w:rsidRPr="00D76293">
        <w:rPr>
          <w:rFonts w:ascii="Times New Roman" w:eastAsia="Times New Roman" w:hAnsi="Times New Roman" w:cs="Times New Roman"/>
          <w:color w:val="000000"/>
          <w:spacing w:val="1"/>
          <w:sz w:val="24"/>
          <w:szCs w:val="28"/>
          <w:lang w:eastAsia="ru-RU"/>
        </w:rPr>
        <w:t>ұмыс станцияларын екінші рет пайдаланған немесе ақпаратты тасығыштарды пайдаланудан шығарған кезде ақпаратты кепілдікті жою тәсілдері;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жұмыс станцияларын жұмыс орнынан </w:t>
      </w:r>
      <w:proofErr w:type="gramStart"/>
      <w:r w:rsidRPr="00D76293">
        <w:rPr>
          <w:rFonts w:ascii="Times New Roman" w:eastAsia="Times New Roman" w:hAnsi="Times New Roman" w:cs="Times New Roman"/>
          <w:color w:val="000000"/>
          <w:spacing w:val="1"/>
          <w:sz w:val="24"/>
          <w:szCs w:val="28"/>
          <w:lang w:eastAsia="ru-RU"/>
        </w:rPr>
        <w:t>тыс</w:t>
      </w:r>
      <w:proofErr w:type="gramEnd"/>
      <w:r w:rsidRPr="00D76293">
        <w:rPr>
          <w:rFonts w:ascii="Times New Roman" w:eastAsia="Times New Roman" w:hAnsi="Times New Roman" w:cs="Times New Roman"/>
          <w:color w:val="000000"/>
          <w:spacing w:val="1"/>
          <w:sz w:val="24"/>
          <w:szCs w:val="28"/>
          <w:lang w:eastAsia="ru-RU"/>
        </w:rPr>
        <w:t xml:space="preserve"> шығару қағидалары айқындалады;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тұрақты негізде конфигурацияларын, сондай-ақ бірегей сәйкестендіруші деректері бар электрондық ақпарат тасығыштарды тексере отырып, жұмыс станцияларын есепке алу жүргізіледі;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xml:space="preserve">      </w:t>
      </w:r>
      <w:proofErr w:type="gramStart"/>
      <w:r w:rsidRPr="00D76293">
        <w:rPr>
          <w:rFonts w:ascii="Times New Roman" w:eastAsia="Times New Roman" w:hAnsi="Times New Roman" w:cs="Times New Roman"/>
          <w:color w:val="000000"/>
          <w:spacing w:val="1"/>
          <w:sz w:val="24"/>
          <w:szCs w:val="28"/>
          <w:lang w:eastAsia="ru-RU"/>
        </w:rPr>
        <w:t>3) жұмыс станцияларында ішкі шеңбердің ЛЖ-сында сырттан қашықтықтан басқарудың бағдарламалық немесе аппараттық құралдарын орнатуға және қолдануға жол берілмейді. Ішкі шеңбердің ЛЖ-сында қашықтықтан ішкі басқаруға МО немесе ЖАО құқықтық актісінде тікелей көзделген жағдайларда жол беріледі;</w:t>
      </w:r>
      <w:proofErr w:type="gramEnd"/>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4) АҚ бө</w:t>
      </w:r>
      <w:proofErr w:type="gramStart"/>
      <w:r w:rsidRPr="00D76293">
        <w:rPr>
          <w:rFonts w:ascii="Times New Roman" w:eastAsia="Times New Roman" w:hAnsi="Times New Roman" w:cs="Times New Roman"/>
          <w:color w:val="000000"/>
          <w:spacing w:val="1"/>
          <w:sz w:val="24"/>
          <w:szCs w:val="28"/>
          <w:lang w:eastAsia="ru-RU"/>
        </w:rPr>
        <w:t>л</w:t>
      </w:r>
      <w:proofErr w:type="gramEnd"/>
      <w:r w:rsidRPr="00D76293">
        <w:rPr>
          <w:rFonts w:ascii="Times New Roman" w:eastAsia="Times New Roman" w:hAnsi="Times New Roman" w:cs="Times New Roman"/>
          <w:color w:val="000000"/>
          <w:spacing w:val="1"/>
          <w:sz w:val="24"/>
          <w:szCs w:val="28"/>
          <w:lang w:eastAsia="ru-RU"/>
        </w:rPr>
        <w:t>імшелері қызметшілерінің жұмыс станцияларын қоспағанда, МО және ЖАО қызметшілерінің жұмыс станциялары мен мобильдік компьютерлеріндегі қолданылмайтын енгізу-шығару порттары ажыратылады немесе бұғатталады.</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20-тармаққа өзгеріс енгізілді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36" w:anchor="z65"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21. МО және ЖАО қызметшілерінің жұмыс станцияларындағы сыртқы электрондық тасығыштарды қолдану арқылы ақпаратты енгізу-шығару операциялары мәселесі МО немесе ЖАО қабылдаған</w:t>
      </w:r>
      <w:proofErr w:type="gramStart"/>
      <w:r w:rsidRPr="00D76293">
        <w:rPr>
          <w:rFonts w:ascii="Times New Roman" w:eastAsia="Times New Roman" w:hAnsi="Times New Roman" w:cs="Times New Roman"/>
          <w:color w:val="000000"/>
          <w:spacing w:val="1"/>
          <w:sz w:val="24"/>
          <w:szCs w:val="28"/>
          <w:lang w:eastAsia="ru-RU"/>
        </w:rPr>
        <w:t xml:space="preserve"> А</w:t>
      </w:r>
      <w:proofErr w:type="gramEnd"/>
      <w:r w:rsidRPr="00D76293">
        <w:rPr>
          <w:rFonts w:ascii="Times New Roman" w:eastAsia="Times New Roman" w:hAnsi="Times New Roman" w:cs="Times New Roman"/>
          <w:color w:val="000000"/>
          <w:spacing w:val="1"/>
          <w:sz w:val="24"/>
          <w:szCs w:val="28"/>
          <w:lang w:eastAsia="ru-RU"/>
        </w:rPr>
        <w:t>Қ саясатына сәйкес реттеледі.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22. МО және ЖАО қызметшісінің жұмыс орнындағы жабдықты орналастыруды оңтайландыру мақсатында бірнеше жұмыс станциясы үшін желілік интерфейстерді қолданусыз монитордың, қол манипуляторы (тінтуір) мен клавиатураның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бірлігін пайдалануды қамтамасыз ететін арнайы жабдықты пайдалануға жол беріледі.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23. ЭҮ АКП сервистерін пайдалану үшін МО немесе ЖАО ішкі шеңберінің ЛЖ-сына қосылған жұмыс станциясы</w:t>
      </w:r>
      <w:proofErr w:type="gramStart"/>
      <w:r w:rsidRPr="00D76293">
        <w:rPr>
          <w:rFonts w:ascii="Times New Roman" w:eastAsia="Times New Roman" w:hAnsi="Times New Roman" w:cs="Times New Roman"/>
          <w:color w:val="000000"/>
          <w:spacing w:val="1"/>
          <w:sz w:val="24"/>
          <w:szCs w:val="28"/>
          <w:lang w:eastAsia="ru-RU"/>
        </w:rPr>
        <w:t xml:space="preserve"> Э</w:t>
      </w:r>
      <w:proofErr w:type="gramEnd"/>
      <w:r w:rsidRPr="00D76293">
        <w:rPr>
          <w:rFonts w:ascii="Times New Roman" w:eastAsia="Times New Roman" w:hAnsi="Times New Roman" w:cs="Times New Roman"/>
          <w:color w:val="000000"/>
          <w:spacing w:val="1"/>
          <w:sz w:val="24"/>
          <w:szCs w:val="28"/>
          <w:lang w:eastAsia="ru-RU"/>
        </w:rPr>
        <w:t>Ү АКП инфрақұрылымына желілік қосылумен қамтамасыз етіледі.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24. МО мен ЖАО-ның қызметтік ақпаратын өңдеу және сақтау МО немесе ЖАО ішкі шеңбері мен сыртқы шеңберінің ЖЖ-сына қосылғ</w:t>
      </w:r>
      <w:proofErr w:type="gramStart"/>
      <w:r w:rsidRPr="00D76293">
        <w:rPr>
          <w:rFonts w:ascii="Times New Roman" w:eastAsia="Times New Roman" w:hAnsi="Times New Roman" w:cs="Times New Roman"/>
          <w:color w:val="000000"/>
          <w:spacing w:val="1"/>
          <w:sz w:val="24"/>
          <w:szCs w:val="28"/>
          <w:lang w:eastAsia="ru-RU"/>
        </w:rPr>
        <w:t>ан ж</w:t>
      </w:r>
      <w:proofErr w:type="gramEnd"/>
      <w:r w:rsidRPr="00D76293">
        <w:rPr>
          <w:rFonts w:ascii="Times New Roman" w:eastAsia="Times New Roman" w:hAnsi="Times New Roman" w:cs="Times New Roman"/>
          <w:color w:val="000000"/>
          <w:spacing w:val="1"/>
          <w:sz w:val="24"/>
          <w:szCs w:val="28"/>
          <w:lang w:eastAsia="ru-RU"/>
        </w:rPr>
        <w:t>ұмыс станцияларында жүзеге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МО мен ЖАО-ның қолжетімділік шектелген қызметтік ақпараты МО немесе ЖАО ішкі шеңберінің ЖЖ-сына қосылғ</w:t>
      </w:r>
      <w:proofErr w:type="gramStart"/>
      <w:r w:rsidRPr="00D76293">
        <w:rPr>
          <w:rFonts w:ascii="Times New Roman" w:eastAsia="Times New Roman" w:hAnsi="Times New Roman" w:cs="Times New Roman"/>
          <w:color w:val="000000"/>
          <w:spacing w:val="1"/>
          <w:sz w:val="24"/>
          <w:szCs w:val="28"/>
          <w:lang w:eastAsia="ru-RU"/>
        </w:rPr>
        <w:t>ан ж</w:t>
      </w:r>
      <w:proofErr w:type="gramEnd"/>
      <w:r w:rsidRPr="00D76293">
        <w:rPr>
          <w:rFonts w:ascii="Times New Roman" w:eastAsia="Times New Roman" w:hAnsi="Times New Roman" w:cs="Times New Roman"/>
          <w:color w:val="000000"/>
          <w:spacing w:val="1"/>
          <w:sz w:val="24"/>
          <w:szCs w:val="28"/>
          <w:lang w:eastAsia="ru-RU"/>
        </w:rPr>
        <w:t>әне Интернетке қосылмаған жұмыс станцияларында өңделеді.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24-тармақ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37" w:anchor="z59"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25. МО және ЖАО қызметшілеріне Интернетке қолжетімділік МО және ЖАО сыртқы шеңберінің ЖЖ-не қосылған, Қазақстан Республикасының мемлекеттік құпияларын қорғау жөніндегі нұсқаулыққа сәйкес айқындалатын режимдік үй-жайлардан </w:t>
      </w:r>
      <w:proofErr w:type="gramStart"/>
      <w:r w:rsidRPr="00D76293">
        <w:rPr>
          <w:rFonts w:ascii="Times New Roman" w:eastAsia="Times New Roman" w:hAnsi="Times New Roman" w:cs="Times New Roman"/>
          <w:color w:val="000000"/>
          <w:spacing w:val="1"/>
          <w:sz w:val="24"/>
          <w:szCs w:val="28"/>
          <w:lang w:eastAsia="ru-RU"/>
        </w:rPr>
        <w:t>тыс</w:t>
      </w:r>
      <w:proofErr w:type="gramEnd"/>
      <w:r w:rsidRPr="00D76293">
        <w:rPr>
          <w:rFonts w:ascii="Times New Roman" w:eastAsia="Times New Roman" w:hAnsi="Times New Roman" w:cs="Times New Roman"/>
          <w:color w:val="000000"/>
          <w:spacing w:val="1"/>
          <w:sz w:val="24"/>
          <w:szCs w:val="28"/>
          <w:lang w:eastAsia="ru-RU"/>
        </w:rPr>
        <w:t xml:space="preserve"> орналасқан жұмыс станцияларынан беріледі.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25-тармақ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10.06.2022 </w:t>
      </w:r>
      <w:hyperlink r:id="rId38" w:anchor="z40" w:history="1">
        <w:r w:rsidRPr="00D76293">
          <w:rPr>
            <w:rFonts w:ascii="Times New Roman" w:eastAsia="Times New Roman" w:hAnsi="Times New Roman" w:cs="Times New Roman"/>
            <w:color w:val="073A5E"/>
            <w:sz w:val="24"/>
            <w:szCs w:val="28"/>
            <w:u w:val="single"/>
            <w:lang w:eastAsia="ru-RU"/>
          </w:rPr>
          <w:t>№ 383</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25-1. Сыртқы шеңбердің локальдық желілерінен интернетке қолжетімділікті ұйымдастырған кезде міндетті түрде </w:t>
      </w:r>
      <w:proofErr w:type="gramStart"/>
      <w:r w:rsidRPr="00D76293">
        <w:rPr>
          <w:rFonts w:ascii="Times New Roman" w:eastAsia="Times New Roman" w:hAnsi="Times New Roman" w:cs="Times New Roman"/>
          <w:color w:val="000000"/>
          <w:spacing w:val="1"/>
          <w:sz w:val="24"/>
          <w:szCs w:val="28"/>
          <w:lang w:eastAsia="ru-RU"/>
        </w:rPr>
        <w:t>вирустар</w:t>
      </w:r>
      <w:proofErr w:type="gramEnd"/>
      <w:r w:rsidRPr="00D76293">
        <w:rPr>
          <w:rFonts w:ascii="Times New Roman" w:eastAsia="Times New Roman" w:hAnsi="Times New Roman" w:cs="Times New Roman"/>
          <w:color w:val="000000"/>
          <w:spacing w:val="1"/>
          <w:sz w:val="24"/>
          <w:szCs w:val="28"/>
          <w:lang w:eastAsia="ru-RU"/>
        </w:rPr>
        <w:t>ға қарсы құралдардың болуы, интернет желісіне қосылған жұмыс станцияларындағы операциялық жүйелердің жаңартылуы қамтамасыз етіледі.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Талаптар 25-1-тармақпен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18.06.2018 </w:t>
      </w:r>
      <w:hyperlink r:id="rId39" w:anchor="z11" w:history="1">
        <w:r w:rsidRPr="00D76293">
          <w:rPr>
            <w:rFonts w:ascii="Times New Roman" w:eastAsia="Times New Roman" w:hAnsi="Times New Roman" w:cs="Times New Roman"/>
            <w:color w:val="073A5E"/>
            <w:sz w:val="24"/>
            <w:szCs w:val="28"/>
            <w:u w:val="single"/>
            <w:lang w:eastAsia="ru-RU"/>
          </w:rPr>
          <w:t>№ 355</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26. Телефон байланысының сервисі: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1) ортақ пайдаланудағы цифрлық телефон желілерінің базасымен қатар IP-телефония технологияларын пайдаланумен </w:t>
      </w:r>
      <w:proofErr w:type="gramStart"/>
      <w:r w:rsidRPr="00D76293">
        <w:rPr>
          <w:rFonts w:ascii="Times New Roman" w:eastAsia="Times New Roman" w:hAnsi="Times New Roman" w:cs="Times New Roman"/>
          <w:color w:val="000000"/>
          <w:spacing w:val="1"/>
          <w:sz w:val="24"/>
          <w:szCs w:val="28"/>
          <w:lang w:eastAsia="ru-RU"/>
        </w:rPr>
        <w:t>де іске</w:t>
      </w:r>
      <w:proofErr w:type="gramEnd"/>
      <w:r w:rsidRPr="00D76293">
        <w:rPr>
          <w:rFonts w:ascii="Times New Roman" w:eastAsia="Times New Roman" w:hAnsi="Times New Roman" w:cs="Times New Roman"/>
          <w:color w:val="000000"/>
          <w:spacing w:val="1"/>
          <w:sz w:val="24"/>
          <w:szCs w:val="28"/>
          <w:lang w:eastAsia="ru-RU"/>
        </w:rPr>
        <w:t xml:space="preserve">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пайдаланушыны: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абоненттерді ішкі және сыртқы шеңбердің қолданыстағы локальдық есептеу желісі мен ведомстволық деректерді беру желісі арқылы қосуды қолдану;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ортақ пайдаланудағы телефон байланысы операторының байланыс қызметтерін Е</w:t>
      </w:r>
      <w:proofErr w:type="gramStart"/>
      <w:r w:rsidRPr="00D76293">
        <w:rPr>
          <w:rFonts w:ascii="Times New Roman" w:eastAsia="Times New Roman" w:hAnsi="Times New Roman" w:cs="Times New Roman"/>
          <w:color w:val="000000"/>
          <w:spacing w:val="1"/>
          <w:sz w:val="24"/>
          <w:szCs w:val="28"/>
          <w:lang w:eastAsia="ru-RU"/>
        </w:rPr>
        <w:t>1</w:t>
      </w:r>
      <w:proofErr w:type="gramEnd"/>
      <w:r w:rsidRPr="00D76293">
        <w:rPr>
          <w:rFonts w:ascii="Times New Roman" w:eastAsia="Times New Roman" w:hAnsi="Times New Roman" w:cs="Times New Roman"/>
          <w:color w:val="000000"/>
          <w:spacing w:val="1"/>
          <w:sz w:val="24"/>
          <w:szCs w:val="28"/>
          <w:lang w:eastAsia="ru-RU"/>
        </w:rPr>
        <w:t xml:space="preserve"> ағыны бойынша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ұялы байланыс операторларын пайдалану;</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қалааралық және халықаралық қоңырау шалу қызметін пайдалану арналары арқылы телефон желісі абоненттерімен қосуды қамтамасыз етеді.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27. Конференциялар, тұсаукесерлер, мәжілістер, телекө</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ірлер өткізу үшін МО және ЖАО конференц-залы: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қатысушы орнында микрофон, дауыс күшейткіш және сұрау салу мен қатысушының сөз сөйлеуінің жарық индикаторын орналастыруды қамтитын дауыс күшейткіш конференц-жүйесімен;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ақпаратты жүктеу-көшіру құрылғысымен жарақталады.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Басқа қалалардағы немесе елдердегі географиялық бөлінген қатысушылармен "телекөпір" ұйымдастыру үшін конференц-жүйе қажеттілігіне байланысты</w:t>
      </w:r>
      <w:proofErr w:type="gramStart"/>
      <w:r w:rsidRPr="00D76293">
        <w:rPr>
          <w:rFonts w:ascii="Times New Roman" w:eastAsia="Times New Roman" w:hAnsi="Times New Roman" w:cs="Times New Roman"/>
          <w:color w:val="000000"/>
          <w:spacing w:val="1"/>
          <w:sz w:val="24"/>
          <w:szCs w:val="28"/>
          <w:lang w:eastAsia="ru-RU"/>
        </w:rPr>
        <w:t xml:space="preserve"> Э</w:t>
      </w:r>
      <w:proofErr w:type="gramEnd"/>
      <w:r w:rsidRPr="00D76293">
        <w:rPr>
          <w:rFonts w:ascii="Times New Roman" w:eastAsia="Times New Roman" w:hAnsi="Times New Roman" w:cs="Times New Roman"/>
          <w:color w:val="000000"/>
          <w:spacing w:val="1"/>
          <w:sz w:val="24"/>
          <w:szCs w:val="28"/>
          <w:lang w:eastAsia="ru-RU"/>
        </w:rPr>
        <w:t>Ү АКИ операторының аудио және бейнеконференцбайланыс жүйесімен толықтырылады.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28. Басып шығару сервисі: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1) МО ішкі шеңберінің локальдық желі</w:t>
      </w:r>
      <w:proofErr w:type="gramStart"/>
      <w:r w:rsidRPr="00D76293">
        <w:rPr>
          <w:rFonts w:ascii="Times New Roman" w:eastAsia="Times New Roman" w:hAnsi="Times New Roman" w:cs="Times New Roman"/>
          <w:color w:val="000000"/>
          <w:spacing w:val="1"/>
          <w:sz w:val="24"/>
          <w:szCs w:val="28"/>
          <w:lang w:eastAsia="ru-RU"/>
        </w:rPr>
        <w:t>с</w:t>
      </w:r>
      <w:proofErr w:type="gramEnd"/>
      <w:r w:rsidRPr="00D76293">
        <w:rPr>
          <w:rFonts w:ascii="Times New Roman" w:eastAsia="Times New Roman" w:hAnsi="Times New Roman" w:cs="Times New Roman"/>
          <w:color w:val="000000"/>
          <w:spacing w:val="1"/>
          <w:sz w:val="24"/>
          <w:szCs w:val="28"/>
          <w:lang w:eastAsia="ru-RU"/>
        </w:rPr>
        <w:t>іне желілік интерфейсті немесе басып шығ</w:t>
      </w:r>
      <w:proofErr w:type="gramStart"/>
      <w:r w:rsidRPr="00D76293">
        <w:rPr>
          <w:rFonts w:ascii="Times New Roman" w:eastAsia="Times New Roman" w:hAnsi="Times New Roman" w:cs="Times New Roman"/>
          <w:color w:val="000000"/>
          <w:spacing w:val="1"/>
          <w:sz w:val="24"/>
          <w:szCs w:val="28"/>
          <w:lang w:eastAsia="ru-RU"/>
        </w:rPr>
        <w:t>ару</w:t>
      </w:r>
      <w:proofErr w:type="gramEnd"/>
      <w:r w:rsidRPr="00D76293">
        <w:rPr>
          <w:rFonts w:ascii="Times New Roman" w:eastAsia="Times New Roman" w:hAnsi="Times New Roman" w:cs="Times New Roman"/>
          <w:color w:val="000000"/>
          <w:spacing w:val="1"/>
          <w:sz w:val="24"/>
          <w:szCs w:val="28"/>
          <w:lang w:eastAsia="ru-RU"/>
        </w:rPr>
        <w:t xml:space="preserve"> серверіне тікелей қосылуды пайдалана қосылған басып шығару, көшіру және сканерлеу жабдықтары арқылы іске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 мыналарды: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пайдаланушылар мен құрылғыларды орталықтан басқаруды;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шығындарды бөлімшелер мен пайдаланушылар арасында бөлу мүмкіндігімен пайдаланушылардың сәйкестенді</w:t>
      </w:r>
      <w:proofErr w:type="gramStart"/>
      <w:r w:rsidRPr="00D76293">
        <w:rPr>
          <w:rFonts w:ascii="Times New Roman" w:eastAsia="Times New Roman" w:hAnsi="Times New Roman" w:cs="Times New Roman"/>
          <w:color w:val="000000"/>
          <w:spacing w:val="1"/>
          <w:sz w:val="24"/>
          <w:szCs w:val="28"/>
          <w:lang w:eastAsia="ru-RU"/>
        </w:rPr>
        <w:t>ру н</w:t>
      </w:r>
      <w:proofErr w:type="gramEnd"/>
      <w:r w:rsidRPr="00D76293">
        <w:rPr>
          <w:rFonts w:ascii="Times New Roman" w:eastAsia="Times New Roman" w:hAnsi="Times New Roman" w:cs="Times New Roman"/>
          <w:color w:val="000000"/>
          <w:spacing w:val="1"/>
          <w:sz w:val="24"/>
          <w:szCs w:val="28"/>
          <w:lang w:eastAsia="ru-RU"/>
        </w:rPr>
        <w:t>өмірлері бойынша басып шығарылатын құжаттарды, сондай-ақ электрондық пошта арқылы жіберілген көшірмелерді, факстарды және сканерлеулерді есепке алуды;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басып шығару, көшіру және сканерлеу белсенділігін графикалық бейнелейтін есептер жүйесін;</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пайдаланушыны басып шығару сервисін пайдалануды бастағ</w:t>
      </w:r>
      <w:proofErr w:type="gramStart"/>
      <w:r w:rsidRPr="00D76293">
        <w:rPr>
          <w:rFonts w:ascii="Times New Roman" w:eastAsia="Times New Roman" w:hAnsi="Times New Roman" w:cs="Times New Roman"/>
          <w:color w:val="000000"/>
          <w:spacing w:val="1"/>
          <w:sz w:val="24"/>
          <w:szCs w:val="28"/>
          <w:lang w:eastAsia="ru-RU"/>
        </w:rPr>
        <w:t>ан</w:t>
      </w:r>
      <w:proofErr w:type="gramEnd"/>
      <w:r w:rsidRPr="00D76293">
        <w:rPr>
          <w:rFonts w:ascii="Times New Roman" w:eastAsia="Times New Roman" w:hAnsi="Times New Roman" w:cs="Times New Roman"/>
          <w:color w:val="000000"/>
          <w:spacing w:val="1"/>
          <w:sz w:val="24"/>
          <w:szCs w:val="28"/>
          <w:lang w:eastAsia="ru-RU"/>
        </w:rPr>
        <w:t>ға дейін сәйкестендіруді;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АҚ Т</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да регламенттелген әдістермен МО қызметшісін басып шығару құрылғысында авторлауды;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басып шығарылған құжаттарды қолжетімді басу құрылғысынан алу мүмкіндігімен басып шығарудың бірыңғай кезегі арқылы басуды жүзеге асыратын басу кезегін қалыптастыруды іске асыратын бағдарламалық қамтылыммен қамтамасыз етіледі.</w:t>
      </w:r>
    </w:p>
    <w:p w:rsidR="00D76293" w:rsidRPr="00D76293" w:rsidRDefault="00D76293" w:rsidP="00D76293">
      <w:pPr>
        <w:shd w:val="clear" w:color="auto" w:fill="FFFFFF"/>
        <w:spacing w:after="0" w:line="240" w:lineRule="auto"/>
        <w:jc w:val="both"/>
        <w:textAlignment w:val="baseline"/>
        <w:outlineLvl w:val="2"/>
        <w:rPr>
          <w:rFonts w:ascii="Times New Roman" w:eastAsia="Times New Roman" w:hAnsi="Times New Roman" w:cs="Times New Roman"/>
          <w:color w:val="1E1E1E"/>
          <w:sz w:val="24"/>
          <w:szCs w:val="28"/>
          <w:lang w:eastAsia="ru-RU"/>
        </w:rPr>
      </w:pPr>
      <w:r w:rsidRPr="00D76293">
        <w:rPr>
          <w:rFonts w:ascii="Times New Roman" w:eastAsia="Times New Roman" w:hAnsi="Times New Roman" w:cs="Times New Roman"/>
          <w:color w:val="1E1E1E"/>
          <w:sz w:val="24"/>
          <w:szCs w:val="28"/>
          <w:lang w:eastAsia="ru-RU"/>
        </w:rPr>
        <w:t>2-параграф. Ақпараттық қауіпсіздікті ұ</w:t>
      </w:r>
      <w:proofErr w:type="gramStart"/>
      <w:r w:rsidRPr="00D76293">
        <w:rPr>
          <w:rFonts w:ascii="Times New Roman" w:eastAsia="Times New Roman" w:hAnsi="Times New Roman" w:cs="Times New Roman"/>
          <w:color w:val="1E1E1E"/>
          <w:sz w:val="24"/>
          <w:szCs w:val="28"/>
          <w:lang w:eastAsia="ru-RU"/>
        </w:rPr>
        <w:t>йымдастыру</w:t>
      </w:r>
      <w:proofErr w:type="gramEnd"/>
      <w:r w:rsidRPr="00D76293">
        <w:rPr>
          <w:rFonts w:ascii="Times New Roman" w:eastAsia="Times New Roman" w:hAnsi="Times New Roman" w:cs="Times New Roman"/>
          <w:color w:val="1E1E1E"/>
          <w:sz w:val="24"/>
          <w:szCs w:val="28"/>
          <w:lang w:eastAsia="ru-RU"/>
        </w:rPr>
        <w:t>ға қойылатын талаптар</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29. МО-да, ЖАО-да немесе ұйымда АҚ ұйымдастыру, қамтамасыз ету және басқару кезінде "Ақпараттық технология</w:t>
      </w:r>
      <w:proofErr w:type="gramStart"/>
      <w:r w:rsidRPr="00D76293">
        <w:rPr>
          <w:rFonts w:ascii="Times New Roman" w:eastAsia="Times New Roman" w:hAnsi="Times New Roman" w:cs="Times New Roman"/>
          <w:color w:val="000000"/>
          <w:spacing w:val="1"/>
          <w:sz w:val="24"/>
          <w:szCs w:val="28"/>
          <w:lang w:eastAsia="ru-RU"/>
        </w:rPr>
        <w:t>.</w:t>
      </w:r>
      <w:proofErr w:type="gramEnd"/>
      <w:r w:rsidRPr="00D76293">
        <w:rPr>
          <w:rFonts w:ascii="Times New Roman" w:eastAsia="Times New Roman" w:hAnsi="Times New Roman" w:cs="Times New Roman"/>
          <w:color w:val="000000"/>
          <w:spacing w:val="1"/>
          <w:sz w:val="24"/>
          <w:szCs w:val="28"/>
          <w:lang w:eastAsia="ru-RU"/>
        </w:rPr>
        <w:t xml:space="preserve"> Қ</w:t>
      </w:r>
      <w:proofErr w:type="gramStart"/>
      <w:r w:rsidRPr="00D76293">
        <w:rPr>
          <w:rFonts w:ascii="Times New Roman" w:eastAsia="Times New Roman" w:hAnsi="Times New Roman" w:cs="Times New Roman"/>
          <w:color w:val="000000"/>
          <w:spacing w:val="1"/>
          <w:sz w:val="24"/>
          <w:szCs w:val="28"/>
          <w:lang w:eastAsia="ru-RU"/>
        </w:rPr>
        <w:t>а</w:t>
      </w:r>
      <w:proofErr w:type="gramEnd"/>
      <w:r w:rsidRPr="00D76293">
        <w:rPr>
          <w:rFonts w:ascii="Times New Roman" w:eastAsia="Times New Roman" w:hAnsi="Times New Roman" w:cs="Times New Roman"/>
          <w:color w:val="000000"/>
          <w:spacing w:val="1"/>
          <w:sz w:val="24"/>
          <w:szCs w:val="28"/>
          <w:lang w:eastAsia="ru-RU"/>
        </w:rPr>
        <w:t>уіпсіздікті қамтамасыз ету әдістері мен құралдары. Ақпаратты қорғауды басқару құралдары бойынша ережелер жинағы" Қазақстан Республикасының Қ</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СТ ISO/IEC 27005-2015 стандартының ережелерін басшылыққа алу қажет.</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29-тармақ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40" w:anchor="z67"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29-1. Елдің қорғанысы мен мемлекет қауіпсіздігі үшін ақпараттық қауіпсіздікті қамтамасыз ету талаптарын іске асыру мақсатында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БҚ мен электрондық өнеркәсі</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өнімін сенім білді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бағдарламалық қамтылымның және электрондық өнеркәсіп өнімінің тізілімінен тауар мен ақпараттық-коммуникациялық көрсетілетін қызмет түрінде сатып алу жүзеге асырылады.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lastRenderedPageBreak/>
        <w:t>      Заңның </w:t>
      </w:r>
      <w:hyperlink r:id="rId41" w:anchor="z504" w:history="1">
        <w:r w:rsidRPr="00D76293">
          <w:rPr>
            <w:rFonts w:ascii="Times New Roman" w:eastAsia="Times New Roman" w:hAnsi="Times New Roman" w:cs="Times New Roman"/>
            <w:color w:val="073A5E"/>
            <w:spacing w:val="1"/>
            <w:sz w:val="24"/>
            <w:szCs w:val="28"/>
            <w:u w:val="single"/>
            <w:lang w:eastAsia="ru-RU"/>
          </w:rPr>
          <w:t>7-6-бабының</w:t>
        </w:r>
      </w:hyperlink>
      <w:r w:rsidRPr="00D76293">
        <w:rPr>
          <w:rFonts w:ascii="Times New Roman" w:eastAsia="Times New Roman" w:hAnsi="Times New Roman" w:cs="Times New Roman"/>
          <w:color w:val="000000"/>
          <w:spacing w:val="1"/>
          <w:sz w:val="24"/>
          <w:szCs w:val="28"/>
          <w:lang w:eastAsia="ru-RU"/>
        </w:rPr>
        <w:t> 7-тармағына сәйкес электрондық өнеркәсі</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саласындағы уәкілетті орган бекіткен Сенім білдірілген бағдарламалық қамтылымның және электрондық өнеркәсіп өнімнің тізілімін қалыптастыру және жүргізу қағидаларына, сондай-ақ бағдарламалық қамтылымды және электрондық өнеркәсіп өнімін сенім білді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бағдарламалық қамтылымның және электрондық өнеркәсіп өнімінің тізіліміне енгізу жөніндегі өлшемшарттарға сәйкес сенім білдірілген бағдарламалық қамтылымның және электрондық өнеркәсіп өнімдерінің тізілімін электрондық өнеркәсі</w:t>
      </w:r>
      <w:proofErr w:type="gramStart"/>
      <w:r w:rsidRPr="00D76293">
        <w:rPr>
          <w:rFonts w:ascii="Times New Roman" w:eastAsia="Times New Roman" w:hAnsi="Times New Roman" w:cs="Times New Roman"/>
          <w:color w:val="000000"/>
          <w:spacing w:val="1"/>
          <w:sz w:val="24"/>
          <w:szCs w:val="28"/>
          <w:lang w:eastAsia="ru-RU"/>
        </w:rPr>
        <w:t>п</w:t>
      </w:r>
      <w:proofErr w:type="gramEnd"/>
      <w:r w:rsidRPr="00D76293">
        <w:rPr>
          <w:rFonts w:ascii="Times New Roman" w:eastAsia="Times New Roman" w:hAnsi="Times New Roman" w:cs="Times New Roman"/>
          <w:color w:val="000000"/>
          <w:spacing w:val="1"/>
          <w:sz w:val="24"/>
          <w:szCs w:val="28"/>
          <w:lang w:eastAsia="ru-RU"/>
        </w:rPr>
        <w:t xml:space="preserve"> саласындағы уәкілетті орган жүргізеді.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Бұл ретте сенім білді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Сенім білді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ілген бағдарламалық қамтылымның және электрондық өнеркәсіп өнімінің тізіліміне енгізілген бағдарламалық қамтылымның меншік иелері мен иеленушілері бастапқы бағдарламалық кодтарды есепке алу және сақтау үшін операторға беруді қамтамасыз етеді.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Талаптар 29-1-тармақпен толықтырылды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31.12.2019 </w:t>
      </w:r>
      <w:hyperlink r:id="rId42" w:anchor="z33" w:history="1">
        <w:r w:rsidRPr="00D76293">
          <w:rPr>
            <w:rFonts w:ascii="Times New Roman" w:eastAsia="Times New Roman" w:hAnsi="Times New Roman" w:cs="Times New Roman"/>
            <w:color w:val="073A5E"/>
            <w:sz w:val="24"/>
            <w:szCs w:val="28"/>
            <w:u w:val="single"/>
            <w:lang w:eastAsia="ru-RU"/>
          </w:rPr>
          <w:t>№ 1047</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10.02.2023 </w:t>
      </w:r>
      <w:hyperlink r:id="rId43" w:anchor="z62" w:history="1">
        <w:r w:rsidRPr="00D76293">
          <w:rPr>
            <w:rFonts w:ascii="Times New Roman" w:eastAsia="Times New Roman" w:hAnsi="Times New Roman" w:cs="Times New Roman"/>
            <w:color w:val="073A5E"/>
            <w:sz w:val="24"/>
            <w:szCs w:val="28"/>
            <w:u w:val="single"/>
            <w:lang w:eastAsia="ru-RU"/>
          </w:rPr>
          <w:t>№ 112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30. АҚ қамтамасыз ету саласындағы жауапкершіліктің және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 құрылымдық бөлімше болып табылатын АҚ бөлімшесі құрылады немесе А</w:t>
      </w:r>
      <w:proofErr w:type="gramStart"/>
      <w:r w:rsidRPr="00D76293">
        <w:rPr>
          <w:rFonts w:ascii="Times New Roman" w:eastAsia="Times New Roman" w:hAnsi="Times New Roman" w:cs="Times New Roman"/>
          <w:color w:val="000000"/>
          <w:spacing w:val="1"/>
          <w:sz w:val="24"/>
          <w:szCs w:val="28"/>
          <w:lang w:eastAsia="ru-RU"/>
        </w:rPr>
        <w:t>Қ-</w:t>
      </w:r>
      <w:proofErr w:type="gramEnd"/>
      <w:r w:rsidRPr="00D76293">
        <w:rPr>
          <w:rFonts w:ascii="Times New Roman" w:eastAsia="Times New Roman" w:hAnsi="Times New Roman" w:cs="Times New Roman"/>
          <w:color w:val="000000"/>
          <w:spacing w:val="1"/>
          <w:sz w:val="24"/>
          <w:szCs w:val="28"/>
          <w:lang w:eastAsia="ru-RU"/>
        </w:rPr>
        <w:t>ны қамтамасыз етуге жауапты лауазымды адам белгіленеді.</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АҚ қамтамасыз етуге жауапты қызметкерлер АҚ қамтамасыз ету саласында сертификат берілетін мамандандырылған курстардан кемінде үш жылда бі</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 xml:space="preserve"> рет өтеді.</w:t>
      </w:r>
    </w:p>
    <w:p w:rsidR="00D76293" w:rsidRPr="00D76293" w:rsidRDefault="00D76293" w:rsidP="00D76293">
      <w:pPr>
        <w:spacing w:after="0" w:line="240" w:lineRule="auto"/>
        <w:jc w:val="both"/>
        <w:rPr>
          <w:rFonts w:ascii="Times New Roman" w:eastAsia="Times New Roman" w:hAnsi="Times New Roman" w:cs="Times New Roman"/>
          <w:sz w:val="24"/>
          <w:szCs w:val="28"/>
          <w:lang w:eastAsia="ru-RU"/>
        </w:rPr>
      </w:pPr>
      <w:r w:rsidRPr="00D76293">
        <w:rPr>
          <w:rFonts w:ascii="Times New Roman" w:eastAsia="Times New Roman" w:hAnsi="Times New Roman" w:cs="Times New Roman"/>
          <w:color w:val="FF0000"/>
          <w:sz w:val="24"/>
          <w:szCs w:val="28"/>
          <w:lang w:eastAsia="ru-RU"/>
        </w:rPr>
        <w:t>      Ескерту. 30-тармақ жаңа редакцияда - Қ</w:t>
      </w:r>
      <w:proofErr w:type="gramStart"/>
      <w:r w:rsidRPr="00D76293">
        <w:rPr>
          <w:rFonts w:ascii="Times New Roman" w:eastAsia="Times New Roman" w:hAnsi="Times New Roman" w:cs="Times New Roman"/>
          <w:color w:val="FF0000"/>
          <w:sz w:val="24"/>
          <w:szCs w:val="28"/>
          <w:lang w:eastAsia="ru-RU"/>
        </w:rPr>
        <w:t>Р</w:t>
      </w:r>
      <w:proofErr w:type="gramEnd"/>
      <w:r w:rsidRPr="00D76293">
        <w:rPr>
          <w:rFonts w:ascii="Times New Roman" w:eastAsia="Times New Roman" w:hAnsi="Times New Roman" w:cs="Times New Roman"/>
          <w:color w:val="FF0000"/>
          <w:sz w:val="24"/>
          <w:szCs w:val="28"/>
          <w:lang w:eastAsia="ru-RU"/>
        </w:rPr>
        <w:t xml:space="preserve"> Үкіметінің 18.01.2021 </w:t>
      </w:r>
      <w:hyperlink r:id="rId44" w:anchor="z69" w:history="1">
        <w:r w:rsidRPr="00D76293">
          <w:rPr>
            <w:rFonts w:ascii="Times New Roman" w:eastAsia="Times New Roman" w:hAnsi="Times New Roman" w:cs="Times New Roman"/>
            <w:color w:val="073A5E"/>
            <w:sz w:val="24"/>
            <w:szCs w:val="28"/>
            <w:u w:val="single"/>
            <w:lang w:eastAsia="ru-RU"/>
          </w:rPr>
          <w:t>№ 12</w:t>
        </w:r>
      </w:hyperlink>
      <w:r w:rsidRPr="00D76293">
        <w:rPr>
          <w:rFonts w:ascii="Times New Roman" w:eastAsia="Times New Roman" w:hAnsi="Times New Roman" w:cs="Times New Roman"/>
          <w:color w:val="FF0000"/>
          <w:sz w:val="24"/>
          <w:szCs w:val="28"/>
          <w:lang w:eastAsia="ru-RU"/>
        </w:rPr>
        <w:t> (алғашқы ресми жарияланған күнінен кейін күнтізбелік он күн өткен соң қолданысқа енгізіледі) қаулысымен.</w:t>
      </w:r>
      <w:r w:rsidRPr="00D76293">
        <w:rPr>
          <w:rFonts w:ascii="Times New Roman" w:eastAsia="Times New Roman" w:hAnsi="Times New Roman" w:cs="Times New Roman"/>
          <w:color w:val="000000"/>
          <w:sz w:val="24"/>
          <w:szCs w:val="28"/>
          <w:lang w:eastAsia="ru-RU"/>
        </w:rPr>
        <w:br/>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xml:space="preserve">      31. АҚ ТҚ өз қызметінде МО, ЖАО немесе ұйым басшылыққа алатын құжатталған қағидалардың, </w:t>
      </w:r>
      <w:proofErr w:type="gramStart"/>
      <w:r w:rsidRPr="00D76293">
        <w:rPr>
          <w:rFonts w:ascii="Times New Roman" w:eastAsia="Times New Roman" w:hAnsi="Times New Roman" w:cs="Times New Roman"/>
          <w:color w:val="000000"/>
          <w:spacing w:val="1"/>
          <w:sz w:val="24"/>
          <w:szCs w:val="28"/>
          <w:lang w:eastAsia="ru-RU"/>
        </w:rPr>
        <w:t>р</w:t>
      </w:r>
      <w:proofErr w:type="gramEnd"/>
      <w:r w:rsidRPr="00D76293">
        <w:rPr>
          <w:rFonts w:ascii="Times New Roman" w:eastAsia="Times New Roman" w:hAnsi="Times New Roman" w:cs="Times New Roman"/>
          <w:color w:val="000000"/>
          <w:spacing w:val="1"/>
          <w:sz w:val="24"/>
          <w:szCs w:val="28"/>
          <w:lang w:eastAsia="ru-RU"/>
        </w:rPr>
        <w:t>әсімдердің, практикалық тәсілдердің немесе басшылық қағидаттарының төрт деңгейлі жүйесі түрінде құрылады.</w:t>
      </w:r>
    </w:p>
    <w:p w:rsidR="00D76293" w:rsidRPr="00D76293" w:rsidRDefault="00D76293" w:rsidP="00D76293">
      <w:pPr>
        <w:shd w:val="clear" w:color="auto" w:fill="FFFFFF"/>
        <w:spacing w:after="0" w:line="240" w:lineRule="auto"/>
        <w:jc w:val="both"/>
        <w:textAlignment w:val="baseline"/>
        <w:rPr>
          <w:rFonts w:ascii="Times New Roman" w:eastAsia="Times New Roman" w:hAnsi="Times New Roman" w:cs="Times New Roman"/>
          <w:color w:val="000000"/>
          <w:spacing w:val="1"/>
          <w:sz w:val="24"/>
          <w:szCs w:val="28"/>
          <w:lang w:eastAsia="ru-RU"/>
        </w:rPr>
      </w:pPr>
      <w:r w:rsidRPr="00D76293">
        <w:rPr>
          <w:rFonts w:ascii="Times New Roman" w:eastAsia="Times New Roman" w:hAnsi="Times New Roman" w:cs="Times New Roman"/>
          <w:color w:val="000000"/>
          <w:spacing w:val="1"/>
          <w:sz w:val="24"/>
          <w:szCs w:val="28"/>
          <w:lang w:eastAsia="ru-RU"/>
        </w:rPr>
        <w:t>      АҚ ТҚ қазақ және орыс тілдерінде әзірленеді, МО-ның, ЖАО-ның немесе ұйымның құқықтық актісімен бекіті</w:t>
      </w:r>
      <w:proofErr w:type="gramStart"/>
      <w:r w:rsidRPr="00D76293">
        <w:rPr>
          <w:rFonts w:ascii="Times New Roman" w:eastAsia="Times New Roman" w:hAnsi="Times New Roman" w:cs="Times New Roman"/>
          <w:color w:val="000000"/>
          <w:spacing w:val="1"/>
          <w:sz w:val="24"/>
          <w:szCs w:val="28"/>
          <w:lang w:eastAsia="ru-RU"/>
        </w:rPr>
        <w:t>леді ж</w:t>
      </w:r>
      <w:proofErr w:type="gramEnd"/>
      <w:r w:rsidRPr="00D76293">
        <w:rPr>
          <w:rFonts w:ascii="Times New Roman" w:eastAsia="Times New Roman" w:hAnsi="Times New Roman" w:cs="Times New Roman"/>
          <w:color w:val="000000"/>
          <w:spacing w:val="1"/>
          <w:sz w:val="24"/>
          <w:szCs w:val="28"/>
          <w:lang w:eastAsia="ru-RU"/>
        </w:rPr>
        <w:t>әне МО, ЖАО барлық қызметшілерінің немесе ұйым қызметкерлерінің назарына жеткізіледі.</w:t>
      </w:r>
    </w:p>
    <w:p w:rsidR="002A522E" w:rsidRPr="00D76293" w:rsidRDefault="002A522E" w:rsidP="00D76293">
      <w:pPr>
        <w:spacing w:after="0" w:line="240" w:lineRule="auto"/>
        <w:jc w:val="both"/>
        <w:rPr>
          <w:rFonts w:ascii="Times New Roman" w:hAnsi="Times New Roman" w:cs="Times New Roman"/>
          <w:sz w:val="24"/>
          <w:szCs w:val="28"/>
        </w:rPr>
      </w:pPr>
    </w:p>
    <w:sectPr w:rsidR="002A522E" w:rsidRPr="00D76293" w:rsidSect="002A52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D76293"/>
    <w:rsid w:val="002A522E"/>
    <w:rsid w:val="00D76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2E"/>
  </w:style>
  <w:style w:type="paragraph" w:styleId="3">
    <w:name w:val="heading 3"/>
    <w:basedOn w:val="a"/>
    <w:link w:val="30"/>
    <w:uiPriority w:val="9"/>
    <w:qFormat/>
    <w:rsid w:val="00D762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629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76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D7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6293"/>
    <w:rPr>
      <w:color w:val="0000FF"/>
      <w:u w:val="single"/>
    </w:rPr>
  </w:style>
  <w:style w:type="character" w:customStyle="1" w:styleId="note1">
    <w:name w:val="note1"/>
    <w:basedOn w:val="a0"/>
    <w:rsid w:val="00D76293"/>
  </w:style>
</w:styles>
</file>

<file path=word/webSettings.xml><?xml version="1.0" encoding="utf-8"?>
<w:webSettings xmlns:r="http://schemas.openxmlformats.org/officeDocument/2006/relationships" xmlns:w="http://schemas.openxmlformats.org/wordprocessingml/2006/main">
  <w:divs>
    <w:div w:id="1558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1900001047" TargetMode="External"/><Relationship Id="rId13" Type="http://schemas.openxmlformats.org/officeDocument/2006/relationships/hyperlink" Target="https://adilet.zan.kz/kaz/docs/P2100000012" TargetMode="External"/><Relationship Id="rId18" Type="http://schemas.openxmlformats.org/officeDocument/2006/relationships/hyperlink" Target="https://adilet.zan.kz/kaz/docs/P2300000112" TargetMode="External"/><Relationship Id="rId26" Type="http://schemas.openxmlformats.org/officeDocument/2006/relationships/hyperlink" Target="https://adilet.zan.kz/kaz/docs/P2300000112" TargetMode="External"/><Relationship Id="rId39" Type="http://schemas.openxmlformats.org/officeDocument/2006/relationships/hyperlink" Target="https://adilet.zan.kz/kaz/docs/P1800000355" TargetMode="External"/><Relationship Id="rId3" Type="http://schemas.openxmlformats.org/officeDocument/2006/relationships/webSettings" Target="webSettings.xml"/><Relationship Id="rId21" Type="http://schemas.openxmlformats.org/officeDocument/2006/relationships/hyperlink" Target="https://adilet.zan.kz/kaz/docs/Z1500000418" TargetMode="External"/><Relationship Id="rId34" Type="http://schemas.openxmlformats.org/officeDocument/2006/relationships/hyperlink" Target="https://adilet.zan.kz/kaz/docs/P2100000012" TargetMode="External"/><Relationship Id="rId42" Type="http://schemas.openxmlformats.org/officeDocument/2006/relationships/hyperlink" Target="https://adilet.zan.kz/kaz/docs/P1900001047" TargetMode="External"/><Relationship Id="rId7" Type="http://schemas.openxmlformats.org/officeDocument/2006/relationships/hyperlink" Target="https://adilet.zan.kz/kaz/docs/P2100000012" TargetMode="External"/><Relationship Id="rId12" Type="http://schemas.openxmlformats.org/officeDocument/2006/relationships/hyperlink" Target="https://adilet.zan.kz/kaz/docs/P2300000112" TargetMode="External"/><Relationship Id="rId17" Type="http://schemas.openxmlformats.org/officeDocument/2006/relationships/hyperlink" Target="https://adilet.zan.kz/kaz/docs/P2300000112" TargetMode="External"/><Relationship Id="rId25" Type="http://schemas.openxmlformats.org/officeDocument/2006/relationships/hyperlink" Target="https://adilet.zan.kz/kaz/docs/P2300000112" TargetMode="External"/><Relationship Id="rId33" Type="http://schemas.openxmlformats.org/officeDocument/2006/relationships/hyperlink" Target="https://adilet.zan.kz/kaz/docs/P1900001047" TargetMode="External"/><Relationship Id="rId38" Type="http://schemas.openxmlformats.org/officeDocument/2006/relationships/hyperlink" Target="https://adilet.zan.kz/kaz/docs/P2200000383"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P2300000112" TargetMode="External"/><Relationship Id="rId20" Type="http://schemas.openxmlformats.org/officeDocument/2006/relationships/hyperlink" Target="https://adilet.zan.kz/kaz/docs/P2300000112" TargetMode="External"/><Relationship Id="rId29" Type="http://schemas.openxmlformats.org/officeDocument/2006/relationships/hyperlink" Target="https://adilet.zan.kz/kaz/docs/P1900001047" TargetMode="External"/><Relationship Id="rId41" Type="http://schemas.openxmlformats.org/officeDocument/2006/relationships/hyperlink" Target="https://adilet.zan.kz/kaz/docs/Z1500000418" TargetMode="External"/><Relationship Id="rId1" Type="http://schemas.openxmlformats.org/officeDocument/2006/relationships/styles" Target="styles.xml"/><Relationship Id="rId6" Type="http://schemas.openxmlformats.org/officeDocument/2006/relationships/hyperlink" Target="https://adilet.zan.kz/kaz/docs/P2200000383" TargetMode="External"/><Relationship Id="rId11" Type="http://schemas.openxmlformats.org/officeDocument/2006/relationships/hyperlink" Target="https://adilet.zan.kz/kaz/docs/P2300000112" TargetMode="External"/><Relationship Id="rId24" Type="http://schemas.openxmlformats.org/officeDocument/2006/relationships/hyperlink" Target="https://adilet.zan.kz/kaz/docs/P2300000112" TargetMode="External"/><Relationship Id="rId32" Type="http://schemas.openxmlformats.org/officeDocument/2006/relationships/hyperlink" Target="https://adilet.zan.kz/kaz/docs/P2300000112" TargetMode="External"/><Relationship Id="rId37" Type="http://schemas.openxmlformats.org/officeDocument/2006/relationships/hyperlink" Target="https://adilet.zan.kz/kaz/docs/P2300000112" TargetMode="External"/><Relationship Id="rId40" Type="http://schemas.openxmlformats.org/officeDocument/2006/relationships/hyperlink" Target="https://adilet.zan.kz/kaz/docs/P2100000012" TargetMode="External"/><Relationship Id="rId45" Type="http://schemas.openxmlformats.org/officeDocument/2006/relationships/fontTable" Target="fontTable.xml"/><Relationship Id="rId5" Type="http://schemas.openxmlformats.org/officeDocument/2006/relationships/hyperlink" Target="https://adilet.zan.kz/kaz/docs/Z1500000418" TargetMode="External"/><Relationship Id="rId15" Type="http://schemas.openxmlformats.org/officeDocument/2006/relationships/hyperlink" Target="https://adilet.zan.kz/kaz/docs/P2300000112" TargetMode="External"/><Relationship Id="rId23" Type="http://schemas.openxmlformats.org/officeDocument/2006/relationships/hyperlink" Target="https://adilet.zan.kz/kaz/docs/P2300000112" TargetMode="External"/><Relationship Id="rId28" Type="http://schemas.openxmlformats.org/officeDocument/2006/relationships/hyperlink" Target="https://adilet.zan.kz/kaz/docs/P2300000112" TargetMode="External"/><Relationship Id="rId36" Type="http://schemas.openxmlformats.org/officeDocument/2006/relationships/hyperlink" Target="https://adilet.zan.kz/kaz/docs/P2100000012" TargetMode="External"/><Relationship Id="rId10" Type="http://schemas.openxmlformats.org/officeDocument/2006/relationships/hyperlink" Target="https://adilet.zan.kz/kaz/docs/P2200000383" TargetMode="External"/><Relationship Id="rId19" Type="http://schemas.openxmlformats.org/officeDocument/2006/relationships/hyperlink" Target="https://adilet.zan.kz/kaz/docs/P2300000112" TargetMode="External"/><Relationship Id="rId31" Type="http://schemas.openxmlformats.org/officeDocument/2006/relationships/hyperlink" Target="https://adilet.zan.kz/kaz/docs/Z1500000418" TargetMode="External"/><Relationship Id="rId44" Type="http://schemas.openxmlformats.org/officeDocument/2006/relationships/hyperlink" Target="https://adilet.zan.kz/kaz/docs/P2100000012" TargetMode="External"/><Relationship Id="rId4" Type="http://schemas.openxmlformats.org/officeDocument/2006/relationships/hyperlink" Target="https://adilet.zan.kz/kaz/docs/P2100000012" TargetMode="External"/><Relationship Id="rId9" Type="http://schemas.openxmlformats.org/officeDocument/2006/relationships/hyperlink" Target="https://adilet.zan.kz/kaz/docs/P2100000012" TargetMode="External"/><Relationship Id="rId14" Type="http://schemas.openxmlformats.org/officeDocument/2006/relationships/hyperlink" Target="https://adilet.zan.kz/kaz/docs/P2300000112" TargetMode="External"/><Relationship Id="rId22" Type="http://schemas.openxmlformats.org/officeDocument/2006/relationships/hyperlink" Target="https://adilet.zan.kz/kaz/docs/P2300000112" TargetMode="External"/><Relationship Id="rId27" Type="http://schemas.openxmlformats.org/officeDocument/2006/relationships/hyperlink" Target="https://adilet.zan.kz/kaz/docs/P2300000112" TargetMode="External"/><Relationship Id="rId30" Type="http://schemas.openxmlformats.org/officeDocument/2006/relationships/hyperlink" Target="https://adilet.zan.kz/kaz/docs/P2300000112" TargetMode="External"/><Relationship Id="rId35" Type="http://schemas.openxmlformats.org/officeDocument/2006/relationships/hyperlink" Target="https://adilet.zan.kz/kaz/docs/P2100000012" TargetMode="External"/><Relationship Id="rId43" Type="http://schemas.openxmlformats.org/officeDocument/2006/relationships/hyperlink" Target="https://adilet.zan.kz/kaz/docs/P23000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6579</Words>
  <Characters>37505</Characters>
  <Application>Microsoft Office Word</Application>
  <DocSecurity>0</DocSecurity>
  <Lines>312</Lines>
  <Paragraphs>87</Paragraphs>
  <ScaleCrop>false</ScaleCrop>
  <Company/>
  <LinksUpToDate>false</LinksUpToDate>
  <CharactersWithSpaces>43997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Гулдана</dc:creator>
  <cp:lastModifiedBy>Гулдана</cp:lastModifiedBy>
  <cp:revision>1</cp:revision>
  <dcterms:created xsi:type="dcterms:W3CDTF">2023-07-03T09:50:00Z</dcterms:created>
  <dcterms:modified xsi:type="dcterms:W3CDTF">2023-07-03T09:54:00Z</dcterms:modified>
</cp:coreProperties>
</file>